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695" w:rsidRPr="004B3695" w:rsidRDefault="004B3695" w:rsidP="004B3695">
      <w:pPr>
        <w:spacing w:after="0" w:line="240" w:lineRule="auto"/>
        <w:jc w:val="right"/>
        <w:rPr>
          <w:rFonts w:ascii="Times New Roman" w:hAnsi="Times New Roman" w:cs="Times New Roman"/>
          <w:sz w:val="28"/>
          <w:szCs w:val="28"/>
        </w:rPr>
      </w:pPr>
      <w:r w:rsidRPr="006955FE">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238290F7" wp14:editId="630013CB">
            <wp:simplePos x="0" y="0"/>
            <wp:positionH relativeFrom="column">
              <wp:posOffset>-331086</wp:posOffset>
            </wp:positionH>
            <wp:positionV relativeFrom="paragraph">
              <wp:posOffset>-124497</wp:posOffset>
            </wp:positionV>
            <wp:extent cx="984885" cy="1035050"/>
            <wp:effectExtent l="0" t="0" r="5715" b="0"/>
            <wp:wrapTight wrapText="bothSides">
              <wp:wrapPolygon edited="0">
                <wp:start x="9609" y="0"/>
                <wp:lineTo x="1671" y="2783"/>
                <wp:lineTo x="0" y="3975"/>
                <wp:lineTo x="0" y="11131"/>
                <wp:lineTo x="418" y="12721"/>
                <wp:lineTo x="5431" y="19082"/>
                <wp:lineTo x="5849" y="20275"/>
                <wp:lineTo x="7520" y="21070"/>
                <wp:lineTo x="9609" y="21070"/>
                <wp:lineTo x="11698" y="21070"/>
                <wp:lineTo x="13369" y="21070"/>
                <wp:lineTo x="16294" y="19877"/>
                <wp:lineTo x="16294" y="19082"/>
                <wp:lineTo x="20890" y="13119"/>
                <wp:lineTo x="21308" y="11926"/>
                <wp:lineTo x="21308" y="3975"/>
                <wp:lineTo x="19636" y="2783"/>
                <wp:lineTo x="11698" y="0"/>
                <wp:lineTo x="9609" y="0"/>
              </wp:wrapPolygon>
            </wp:wrapTight>
            <wp:docPr id="6148" name="Picture 2" descr="C:\Users\Администратор\Desktop\Краснояруженская\ФСКН\200px-Gerb_FSKN_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2" descr="C:\Users\Администратор\Desktop\Краснояруженская\ФСКН\200px-Gerb_FSKN_R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4885" cy="1035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Pr>
          <w:rFonts w:ascii="Times New Roman" w:hAnsi="Times New Roman" w:cs="Times New Roman"/>
          <w:sz w:val="28"/>
          <w:szCs w:val="28"/>
        </w:rPr>
        <w:tab/>
        <w:t xml:space="preserve">г. Ставрополь, </w:t>
      </w:r>
      <w:r w:rsidRPr="004B3695">
        <w:rPr>
          <w:rFonts w:ascii="Times New Roman" w:hAnsi="Times New Roman" w:cs="Times New Roman"/>
          <w:sz w:val="28"/>
          <w:szCs w:val="28"/>
        </w:rPr>
        <w:t>2015 г.</w:t>
      </w:r>
    </w:p>
    <w:p w:rsidR="004B3695" w:rsidRDefault="004B3695" w:rsidP="006955FE">
      <w:pPr>
        <w:spacing w:after="0" w:line="240" w:lineRule="auto"/>
        <w:jc w:val="center"/>
        <w:rPr>
          <w:rFonts w:ascii="Times New Roman" w:hAnsi="Times New Roman" w:cs="Times New Roman"/>
          <w:b/>
          <w:sz w:val="28"/>
          <w:szCs w:val="28"/>
        </w:rPr>
      </w:pPr>
    </w:p>
    <w:p w:rsidR="004B3695" w:rsidRDefault="004B3695" w:rsidP="006955FE">
      <w:pPr>
        <w:spacing w:after="0" w:line="240" w:lineRule="auto"/>
        <w:jc w:val="center"/>
        <w:rPr>
          <w:rFonts w:ascii="Times New Roman" w:hAnsi="Times New Roman" w:cs="Times New Roman"/>
          <w:b/>
          <w:sz w:val="28"/>
          <w:szCs w:val="28"/>
        </w:rPr>
      </w:pPr>
    </w:p>
    <w:p w:rsidR="0088234D" w:rsidRPr="006955FE" w:rsidRDefault="006955FE" w:rsidP="004B3695">
      <w:pPr>
        <w:spacing w:after="0" w:line="240" w:lineRule="auto"/>
        <w:jc w:val="center"/>
        <w:rPr>
          <w:rFonts w:ascii="Times New Roman" w:hAnsi="Times New Roman" w:cs="Times New Roman"/>
          <w:b/>
          <w:sz w:val="28"/>
          <w:szCs w:val="28"/>
        </w:rPr>
      </w:pPr>
      <w:r w:rsidRPr="006955FE">
        <w:rPr>
          <w:rFonts w:ascii="Times New Roman" w:hAnsi="Times New Roman" w:cs="Times New Roman"/>
          <w:b/>
          <w:sz w:val="28"/>
          <w:szCs w:val="28"/>
        </w:rPr>
        <w:t>ПРАВОВАЯ НАРКОЛОГИЯ</w:t>
      </w:r>
      <w:r w:rsidRPr="006955FE">
        <w:rPr>
          <w:noProof/>
          <w:lang w:eastAsia="ru-RU"/>
        </w:rPr>
        <w:t xml:space="preserve"> </w:t>
      </w:r>
    </w:p>
    <w:p w:rsidR="006955FE" w:rsidRPr="006955FE" w:rsidRDefault="006955FE" w:rsidP="006955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(руководство для родителей и волонтёров, работающих по </w:t>
      </w:r>
      <w:r w:rsidRPr="006955FE">
        <w:rPr>
          <w:rFonts w:ascii="Times New Roman" w:hAnsi="Times New Roman" w:cs="Times New Roman"/>
          <w:sz w:val="28"/>
          <w:szCs w:val="28"/>
        </w:rPr>
        <w:t>антинаркотическим профилактическим программам)</w:t>
      </w:r>
    </w:p>
    <w:p w:rsidR="006955FE" w:rsidRPr="006955FE" w:rsidRDefault="006955FE" w:rsidP="006955FE">
      <w:pPr>
        <w:spacing w:after="0" w:line="240" w:lineRule="auto"/>
        <w:jc w:val="center"/>
        <w:rPr>
          <w:rFonts w:ascii="Times New Roman" w:hAnsi="Times New Roman" w:cs="Times New Roman"/>
          <w:sz w:val="28"/>
          <w:szCs w:val="28"/>
        </w:rPr>
      </w:pPr>
    </w:p>
    <w:p w:rsidR="004B3695" w:rsidRDefault="006955FE" w:rsidP="006955FE">
      <w:pPr>
        <w:spacing w:after="0" w:line="240" w:lineRule="auto"/>
        <w:jc w:val="center"/>
        <w:rPr>
          <w:rFonts w:ascii="Times New Roman" w:hAnsi="Times New Roman" w:cs="Times New Roman"/>
          <w:b/>
          <w:i/>
          <w:sz w:val="24"/>
          <w:szCs w:val="24"/>
        </w:rPr>
      </w:pPr>
      <w:r w:rsidRPr="002D58B9">
        <w:rPr>
          <w:rFonts w:ascii="Times New Roman" w:hAnsi="Times New Roman" w:cs="Times New Roman"/>
          <w:b/>
          <w:i/>
          <w:sz w:val="24"/>
          <w:szCs w:val="24"/>
        </w:rPr>
        <w:t xml:space="preserve">Автор-составитель: </w:t>
      </w:r>
      <w:proofErr w:type="spellStart"/>
      <w:r w:rsidRPr="002D58B9">
        <w:rPr>
          <w:rFonts w:ascii="Times New Roman" w:hAnsi="Times New Roman" w:cs="Times New Roman"/>
          <w:b/>
          <w:i/>
          <w:sz w:val="24"/>
          <w:szCs w:val="24"/>
        </w:rPr>
        <w:t>Краснояруженская</w:t>
      </w:r>
      <w:proofErr w:type="spellEnd"/>
      <w:r w:rsidRPr="002D58B9">
        <w:rPr>
          <w:rFonts w:ascii="Times New Roman" w:hAnsi="Times New Roman" w:cs="Times New Roman"/>
          <w:b/>
          <w:i/>
          <w:sz w:val="24"/>
          <w:szCs w:val="24"/>
        </w:rPr>
        <w:t xml:space="preserve"> Елена Александровна </w:t>
      </w:r>
      <w:r w:rsidR="004B3695">
        <w:rPr>
          <w:rFonts w:ascii="Times New Roman" w:hAnsi="Times New Roman" w:cs="Times New Roman"/>
          <w:b/>
          <w:i/>
          <w:sz w:val="24"/>
          <w:szCs w:val="24"/>
        </w:rPr>
        <w:t>–</w:t>
      </w:r>
      <w:r w:rsidRPr="002D58B9">
        <w:rPr>
          <w:rFonts w:ascii="Times New Roman" w:hAnsi="Times New Roman" w:cs="Times New Roman"/>
          <w:b/>
          <w:i/>
          <w:sz w:val="24"/>
          <w:szCs w:val="24"/>
        </w:rPr>
        <w:t xml:space="preserve"> </w:t>
      </w:r>
    </w:p>
    <w:p w:rsidR="004B3695" w:rsidRDefault="006955FE" w:rsidP="006955FE">
      <w:pPr>
        <w:spacing w:after="0" w:line="240" w:lineRule="auto"/>
        <w:jc w:val="center"/>
        <w:rPr>
          <w:rFonts w:ascii="Times New Roman" w:hAnsi="Times New Roman" w:cs="Times New Roman"/>
          <w:b/>
          <w:bCs/>
          <w:i/>
          <w:sz w:val="24"/>
          <w:szCs w:val="24"/>
        </w:rPr>
      </w:pPr>
      <w:r w:rsidRPr="002D58B9">
        <w:rPr>
          <w:rFonts w:ascii="Times New Roman" w:hAnsi="Times New Roman" w:cs="Times New Roman"/>
          <w:b/>
          <w:i/>
          <w:sz w:val="24"/>
          <w:szCs w:val="24"/>
        </w:rPr>
        <w:t xml:space="preserve">старший оперуполномоченный по ОВД </w:t>
      </w:r>
      <w:r w:rsidRPr="002D58B9">
        <w:rPr>
          <w:rFonts w:ascii="Times New Roman" w:hAnsi="Times New Roman" w:cs="Times New Roman"/>
          <w:b/>
          <w:bCs/>
          <w:i/>
          <w:sz w:val="24"/>
          <w:szCs w:val="24"/>
        </w:rPr>
        <w:t xml:space="preserve">отдела межведомственного взаимодействия в сфере профилактики Управления ФСКН России по Ставропольскому краю </w:t>
      </w:r>
    </w:p>
    <w:p w:rsidR="006955FE" w:rsidRPr="002D58B9" w:rsidRDefault="004B3695" w:rsidP="006955FE">
      <w:pPr>
        <w:spacing w:after="0" w:line="240" w:lineRule="auto"/>
        <w:jc w:val="center"/>
        <w:rPr>
          <w:rFonts w:ascii="Times New Roman" w:hAnsi="Times New Roman" w:cs="Times New Roman"/>
          <w:b/>
          <w:i/>
          <w:sz w:val="24"/>
          <w:szCs w:val="24"/>
        </w:rPr>
      </w:pPr>
      <w:r>
        <w:rPr>
          <w:rFonts w:ascii="Times New Roman" w:hAnsi="Times New Roman" w:cs="Times New Roman"/>
          <w:b/>
          <w:bCs/>
          <w:i/>
          <w:sz w:val="24"/>
          <w:szCs w:val="24"/>
        </w:rPr>
        <w:t xml:space="preserve">старший </w:t>
      </w:r>
      <w:r w:rsidR="006955FE" w:rsidRPr="002D58B9">
        <w:rPr>
          <w:rFonts w:ascii="Times New Roman" w:hAnsi="Times New Roman" w:cs="Times New Roman"/>
          <w:b/>
          <w:bCs/>
          <w:i/>
          <w:sz w:val="24"/>
          <w:szCs w:val="24"/>
        </w:rPr>
        <w:t>лейтенант полиции</w:t>
      </w:r>
    </w:p>
    <w:p w:rsidR="006955FE" w:rsidRDefault="006955FE" w:rsidP="006955FE">
      <w:pPr>
        <w:spacing w:after="0" w:line="240" w:lineRule="auto"/>
        <w:jc w:val="center"/>
        <w:rPr>
          <w:rFonts w:ascii="Times New Roman" w:hAnsi="Times New Roman" w:cs="Times New Roman"/>
          <w:sz w:val="28"/>
          <w:szCs w:val="28"/>
        </w:rPr>
      </w:pPr>
    </w:p>
    <w:p w:rsidR="006955FE" w:rsidRDefault="006955FE" w:rsidP="006955FE">
      <w:pPr>
        <w:spacing w:after="0" w:line="240" w:lineRule="auto"/>
        <w:ind w:firstLine="708"/>
        <w:jc w:val="both"/>
        <w:rPr>
          <w:rFonts w:ascii="Times New Roman" w:hAnsi="Times New Roman"/>
          <w:sz w:val="28"/>
          <w:szCs w:val="28"/>
        </w:rPr>
      </w:pPr>
      <w:r w:rsidRPr="0015664A">
        <w:rPr>
          <w:rFonts w:ascii="Times New Roman" w:hAnsi="Times New Roman"/>
          <w:sz w:val="28"/>
          <w:szCs w:val="28"/>
        </w:rPr>
        <w:t>Почему подростки совершают необдуманные поступки, зачастую безнравственные и противозаконные? Ответов множество: демонстрация «взрослости», попытка обратить на себя внимание, действие «за компанию» и т.д.</w:t>
      </w:r>
    </w:p>
    <w:p w:rsidR="006955FE" w:rsidRDefault="006955FE" w:rsidP="006955FE">
      <w:pPr>
        <w:spacing w:after="0" w:line="240" w:lineRule="auto"/>
        <w:jc w:val="both"/>
        <w:rPr>
          <w:rFonts w:ascii="Times New Roman" w:hAnsi="Times New Roman"/>
          <w:sz w:val="28"/>
          <w:szCs w:val="28"/>
        </w:rPr>
      </w:pPr>
    </w:p>
    <w:p w:rsidR="006955FE" w:rsidRDefault="006955FE" w:rsidP="006955FE">
      <w:pPr>
        <w:spacing w:after="0" w:line="240" w:lineRule="auto"/>
        <w:jc w:val="center"/>
        <w:rPr>
          <w:rFonts w:ascii="Times New Roman" w:hAnsi="Times New Roman" w:cs="Times New Roman"/>
          <w:sz w:val="28"/>
          <w:szCs w:val="28"/>
        </w:rPr>
      </w:pPr>
      <w:r w:rsidRPr="006955FE">
        <w:rPr>
          <w:rFonts w:ascii="Times New Roman" w:hAnsi="Times New Roman" w:cs="Times New Roman"/>
          <w:noProof/>
          <w:sz w:val="28"/>
          <w:szCs w:val="28"/>
          <w:lang w:eastAsia="ru-RU"/>
        </w:rPr>
        <w:drawing>
          <wp:inline distT="0" distB="0" distL="0" distR="0" wp14:anchorId="00962692" wp14:editId="1B525C4C">
            <wp:extent cx="5714999" cy="42862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14999" cy="4286250"/>
                    </a:xfrm>
                    <a:prstGeom prst="rect">
                      <a:avLst/>
                    </a:prstGeom>
                  </pic:spPr>
                </pic:pic>
              </a:graphicData>
            </a:graphic>
          </wp:inline>
        </w:drawing>
      </w:r>
    </w:p>
    <w:p w:rsidR="006955FE" w:rsidRDefault="006955FE" w:rsidP="006955FE">
      <w:pPr>
        <w:spacing w:after="0" w:line="240" w:lineRule="auto"/>
        <w:jc w:val="both"/>
        <w:rPr>
          <w:rFonts w:ascii="Times New Roman" w:hAnsi="Times New Roman" w:cs="Times New Roman"/>
          <w:sz w:val="28"/>
          <w:szCs w:val="28"/>
        </w:rPr>
      </w:pPr>
    </w:p>
    <w:p w:rsidR="006955FE" w:rsidRDefault="006955FE" w:rsidP="006955FE">
      <w:pPr>
        <w:spacing w:after="0" w:line="240" w:lineRule="auto"/>
        <w:jc w:val="center"/>
        <w:rPr>
          <w:rFonts w:ascii="Times New Roman" w:hAnsi="Times New Roman" w:cs="Times New Roman"/>
          <w:sz w:val="28"/>
          <w:szCs w:val="28"/>
        </w:rPr>
      </w:pPr>
      <w:r w:rsidRPr="006955FE">
        <w:rPr>
          <w:rFonts w:ascii="Times New Roman" w:hAnsi="Times New Roman" w:cs="Times New Roman"/>
          <w:noProof/>
          <w:sz w:val="28"/>
          <w:szCs w:val="28"/>
          <w:lang w:eastAsia="ru-RU"/>
        </w:rPr>
        <w:lastRenderedPageBreak/>
        <w:drawing>
          <wp:inline distT="0" distB="0" distL="0" distR="0" wp14:anchorId="0F097B57" wp14:editId="79CD7B5D">
            <wp:extent cx="6019800" cy="45148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23957" cy="4517968"/>
                    </a:xfrm>
                    <a:prstGeom prst="rect">
                      <a:avLst/>
                    </a:prstGeom>
                  </pic:spPr>
                </pic:pic>
              </a:graphicData>
            </a:graphic>
          </wp:inline>
        </w:drawing>
      </w:r>
    </w:p>
    <w:p w:rsidR="006955FE" w:rsidRDefault="006955FE" w:rsidP="006955FE">
      <w:pPr>
        <w:spacing w:after="0" w:line="240" w:lineRule="auto"/>
        <w:jc w:val="center"/>
        <w:rPr>
          <w:rFonts w:ascii="Times New Roman" w:hAnsi="Times New Roman" w:cs="Times New Roman"/>
          <w:sz w:val="28"/>
          <w:szCs w:val="28"/>
        </w:rPr>
      </w:pPr>
    </w:p>
    <w:p w:rsidR="006955FE" w:rsidRDefault="006955FE" w:rsidP="006955FE">
      <w:pPr>
        <w:spacing w:after="0" w:line="240" w:lineRule="auto"/>
        <w:jc w:val="center"/>
        <w:rPr>
          <w:rFonts w:ascii="Times New Roman" w:hAnsi="Times New Roman" w:cs="Times New Roman"/>
          <w:sz w:val="28"/>
          <w:szCs w:val="28"/>
        </w:rPr>
      </w:pPr>
      <w:r w:rsidRPr="006955FE">
        <w:rPr>
          <w:rFonts w:ascii="Times New Roman" w:hAnsi="Times New Roman" w:cs="Times New Roman"/>
          <w:noProof/>
          <w:sz w:val="28"/>
          <w:szCs w:val="28"/>
          <w:lang w:eastAsia="ru-RU"/>
        </w:rPr>
        <w:drawing>
          <wp:inline distT="0" distB="0" distL="0" distR="0" wp14:anchorId="18CF2786" wp14:editId="5E2C0164">
            <wp:extent cx="6019800" cy="4514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20641" cy="4515480"/>
                    </a:xfrm>
                    <a:prstGeom prst="rect">
                      <a:avLst/>
                    </a:prstGeom>
                  </pic:spPr>
                </pic:pic>
              </a:graphicData>
            </a:graphic>
          </wp:inline>
        </w:drawing>
      </w:r>
    </w:p>
    <w:p w:rsidR="006955FE" w:rsidRPr="002D58B9" w:rsidRDefault="006955FE" w:rsidP="006955FE">
      <w:pPr>
        <w:spacing w:after="0" w:line="240" w:lineRule="auto"/>
        <w:jc w:val="center"/>
        <w:rPr>
          <w:rFonts w:ascii="Times New Roman" w:hAnsi="Times New Roman" w:cs="Times New Roman"/>
          <w:b/>
          <w:bCs/>
          <w:color w:val="FF0000"/>
          <w:sz w:val="28"/>
          <w:szCs w:val="28"/>
        </w:rPr>
      </w:pPr>
      <w:r w:rsidRPr="002D58B9">
        <w:rPr>
          <w:rFonts w:ascii="Times New Roman" w:hAnsi="Times New Roman" w:cs="Times New Roman"/>
          <w:b/>
          <w:bCs/>
          <w:color w:val="FF0000"/>
          <w:sz w:val="28"/>
          <w:szCs w:val="28"/>
        </w:rPr>
        <w:lastRenderedPageBreak/>
        <w:t>Несколько правил, позволяющих  предотвратить употребление ПАВ  Вашим ребенком:</w:t>
      </w:r>
    </w:p>
    <w:p w:rsidR="002D58B9" w:rsidRPr="006955FE" w:rsidRDefault="002D58B9" w:rsidP="006955FE">
      <w:pPr>
        <w:spacing w:after="0" w:line="240" w:lineRule="auto"/>
        <w:jc w:val="center"/>
        <w:rPr>
          <w:rFonts w:ascii="Times New Roman" w:hAnsi="Times New Roman" w:cs="Times New Roman"/>
          <w:sz w:val="28"/>
          <w:szCs w:val="28"/>
        </w:rPr>
      </w:pPr>
    </w:p>
    <w:p w:rsidR="00604A78" w:rsidRPr="006955FE"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РАЗГОВАРИВАЙТЕ ДРУГ С ДРУГОМ;</w:t>
      </w:r>
    </w:p>
    <w:p w:rsidR="00604A78" w:rsidRPr="006955FE"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УМЕЙТЕ ВЫСЛУШАТЬ;</w:t>
      </w:r>
    </w:p>
    <w:p w:rsidR="00604A78" w:rsidRPr="006955FE"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РАССКАЗЫВАЙТЕ ЕМУ (ИМ) О СЕБЕ (но не нагружайте своими проблемами!!!);</w:t>
      </w:r>
    </w:p>
    <w:p w:rsidR="00604A78" w:rsidRPr="006955FE"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БУДЬТЕ РЯДОМ;</w:t>
      </w:r>
    </w:p>
    <w:p w:rsidR="00604A78" w:rsidRPr="006955FE"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БУДЬТЕ ТВЕРДЫ И ПОСЛЕДОВАТЕЛЬНЫ;</w:t>
      </w:r>
    </w:p>
    <w:p w:rsidR="00604A78" w:rsidRPr="006955FE"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СТАРАЙТЕСЬ ВСЁ ДЕЛАТЬ ВМЕСТЕ, ПЛАНИРОВАТЬ ОБЩИЕ ИНТЕРЕСНЫЕ ДЕЛА;</w:t>
      </w:r>
    </w:p>
    <w:p w:rsidR="00604A78" w:rsidRPr="006955FE"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ОБЩАЙТЕСЬ С ЕГО ДРУЗЬЯМИ;</w:t>
      </w:r>
    </w:p>
    <w:p w:rsidR="00604A78" w:rsidRPr="006955FE"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ПОДДЕРЖИВАЙТЕ ЕГО, ПОМОГАЯ ЕМУ ПОВЕРИТЬ В СВОИ СИЛЫ – ПОМНИТЕ, ЧТО ВАШ РЕБЁНОК УНИКАЛЕН;</w:t>
      </w:r>
    </w:p>
    <w:p w:rsidR="00604A78" w:rsidRPr="006955FE"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ПОКАЗЫВАЙТЕ ПРИМЕР;</w:t>
      </w:r>
    </w:p>
    <w:p w:rsidR="00604A78" w:rsidRDefault="00AA1749" w:rsidP="006955FE">
      <w:pPr>
        <w:numPr>
          <w:ilvl w:val="0"/>
          <w:numId w:val="1"/>
        </w:numPr>
        <w:spacing w:after="0" w:line="240" w:lineRule="auto"/>
        <w:jc w:val="both"/>
        <w:rPr>
          <w:rFonts w:ascii="Times New Roman" w:hAnsi="Times New Roman" w:cs="Times New Roman"/>
          <w:sz w:val="28"/>
          <w:szCs w:val="28"/>
        </w:rPr>
      </w:pPr>
      <w:r w:rsidRPr="006955FE">
        <w:rPr>
          <w:rFonts w:ascii="Times New Roman" w:hAnsi="Times New Roman" w:cs="Times New Roman"/>
          <w:sz w:val="28"/>
          <w:szCs w:val="28"/>
        </w:rPr>
        <w:t>НЕ ЗАПУГИВАЙТЕ</w:t>
      </w:r>
    </w:p>
    <w:p w:rsidR="006955FE" w:rsidRDefault="006955FE" w:rsidP="006955FE">
      <w:pPr>
        <w:spacing w:after="0" w:line="240" w:lineRule="auto"/>
        <w:ind w:left="360"/>
        <w:jc w:val="both"/>
        <w:rPr>
          <w:rFonts w:ascii="Times New Roman" w:hAnsi="Times New Roman" w:cs="Times New Roman"/>
          <w:sz w:val="28"/>
          <w:szCs w:val="28"/>
        </w:rPr>
      </w:pPr>
    </w:p>
    <w:p w:rsidR="006955FE" w:rsidRPr="006955FE" w:rsidRDefault="00D8527D" w:rsidP="006955FE">
      <w:pPr>
        <w:spacing w:after="0" w:line="240" w:lineRule="auto"/>
        <w:ind w:left="360"/>
        <w:jc w:val="both"/>
        <w:rPr>
          <w:rFonts w:ascii="Times New Roman" w:hAnsi="Times New Roman" w:cs="Times New Roman"/>
          <w:sz w:val="28"/>
          <w:szCs w:val="28"/>
        </w:rPr>
      </w:pPr>
      <w:r w:rsidRPr="00D8527D">
        <w:rPr>
          <w:rFonts w:ascii="Times New Roman" w:hAnsi="Times New Roman" w:cs="Times New Roman"/>
          <w:noProof/>
          <w:sz w:val="28"/>
          <w:szCs w:val="28"/>
          <w:lang w:eastAsia="ru-RU"/>
        </w:rPr>
        <w:drawing>
          <wp:inline distT="0" distB="0" distL="0" distR="0" wp14:anchorId="1299EE88" wp14:editId="366098F8">
            <wp:extent cx="5781675" cy="433625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82483" cy="4336863"/>
                    </a:xfrm>
                    <a:prstGeom prst="rect">
                      <a:avLst/>
                    </a:prstGeom>
                  </pic:spPr>
                </pic:pic>
              </a:graphicData>
            </a:graphic>
          </wp:inline>
        </w:drawing>
      </w:r>
    </w:p>
    <w:p w:rsidR="006955FE" w:rsidRDefault="006955FE" w:rsidP="006955FE">
      <w:pPr>
        <w:spacing w:after="0" w:line="240" w:lineRule="auto"/>
        <w:jc w:val="center"/>
        <w:rPr>
          <w:rFonts w:ascii="Times New Roman" w:hAnsi="Times New Roman" w:cs="Times New Roman"/>
          <w:sz w:val="28"/>
          <w:szCs w:val="28"/>
        </w:rPr>
      </w:pPr>
      <w:bookmarkStart w:id="0" w:name="_GoBack"/>
    </w:p>
    <w:p w:rsidR="002D58B9" w:rsidRDefault="002D58B9" w:rsidP="00D8527D">
      <w:pPr>
        <w:spacing w:after="0" w:line="240" w:lineRule="auto"/>
        <w:jc w:val="center"/>
        <w:rPr>
          <w:rFonts w:ascii="Times New Roman" w:hAnsi="Times New Roman" w:cs="Times New Roman"/>
          <w:b/>
          <w:bCs/>
          <w:color w:val="FF0000"/>
          <w:sz w:val="28"/>
          <w:szCs w:val="28"/>
        </w:rPr>
      </w:pPr>
    </w:p>
    <w:p w:rsidR="002D58B9" w:rsidRDefault="002D58B9" w:rsidP="00D8527D">
      <w:pPr>
        <w:spacing w:after="0" w:line="240" w:lineRule="auto"/>
        <w:jc w:val="center"/>
        <w:rPr>
          <w:rFonts w:ascii="Times New Roman" w:hAnsi="Times New Roman" w:cs="Times New Roman"/>
          <w:b/>
          <w:bCs/>
          <w:color w:val="FF0000"/>
          <w:sz w:val="28"/>
          <w:szCs w:val="28"/>
        </w:rPr>
      </w:pPr>
    </w:p>
    <w:bookmarkEnd w:id="0"/>
    <w:p w:rsidR="002D58B9" w:rsidRDefault="002D58B9" w:rsidP="00D8527D">
      <w:pPr>
        <w:spacing w:after="0" w:line="240" w:lineRule="auto"/>
        <w:jc w:val="center"/>
        <w:rPr>
          <w:rFonts w:ascii="Times New Roman" w:hAnsi="Times New Roman" w:cs="Times New Roman"/>
          <w:b/>
          <w:bCs/>
          <w:color w:val="FF0000"/>
          <w:sz w:val="28"/>
          <w:szCs w:val="28"/>
        </w:rPr>
      </w:pPr>
    </w:p>
    <w:p w:rsidR="002D58B9" w:rsidRDefault="002D58B9" w:rsidP="00D8527D">
      <w:pPr>
        <w:spacing w:after="0" w:line="240" w:lineRule="auto"/>
        <w:jc w:val="center"/>
        <w:rPr>
          <w:rFonts w:ascii="Times New Roman" w:hAnsi="Times New Roman" w:cs="Times New Roman"/>
          <w:b/>
          <w:bCs/>
          <w:color w:val="FF0000"/>
          <w:sz w:val="28"/>
          <w:szCs w:val="28"/>
        </w:rPr>
      </w:pPr>
    </w:p>
    <w:p w:rsidR="002D58B9" w:rsidRDefault="002D58B9" w:rsidP="00D8527D">
      <w:pPr>
        <w:spacing w:after="0" w:line="240" w:lineRule="auto"/>
        <w:jc w:val="center"/>
        <w:rPr>
          <w:rFonts w:ascii="Times New Roman" w:hAnsi="Times New Roman" w:cs="Times New Roman"/>
          <w:b/>
          <w:bCs/>
          <w:color w:val="FF0000"/>
          <w:sz w:val="28"/>
          <w:szCs w:val="28"/>
        </w:rPr>
      </w:pPr>
    </w:p>
    <w:p w:rsidR="002D58B9" w:rsidRDefault="002D58B9" w:rsidP="00D8527D">
      <w:pPr>
        <w:spacing w:after="0" w:line="240" w:lineRule="auto"/>
        <w:jc w:val="center"/>
        <w:rPr>
          <w:rFonts w:ascii="Times New Roman" w:hAnsi="Times New Roman" w:cs="Times New Roman"/>
          <w:b/>
          <w:bCs/>
          <w:color w:val="FF0000"/>
          <w:sz w:val="28"/>
          <w:szCs w:val="28"/>
        </w:rPr>
      </w:pPr>
    </w:p>
    <w:p w:rsidR="00D8527D" w:rsidRDefault="00D8527D" w:rsidP="00D8527D">
      <w:pPr>
        <w:spacing w:after="0" w:line="240" w:lineRule="auto"/>
        <w:jc w:val="center"/>
        <w:rPr>
          <w:rFonts w:ascii="Times New Roman" w:hAnsi="Times New Roman" w:cs="Times New Roman"/>
          <w:b/>
          <w:bCs/>
          <w:color w:val="FF0000"/>
          <w:sz w:val="28"/>
          <w:szCs w:val="28"/>
        </w:rPr>
      </w:pPr>
      <w:r w:rsidRPr="00D8527D">
        <w:rPr>
          <w:rFonts w:ascii="Times New Roman" w:hAnsi="Times New Roman" w:cs="Times New Roman"/>
          <w:b/>
          <w:bCs/>
          <w:color w:val="FF0000"/>
          <w:sz w:val="28"/>
          <w:szCs w:val="28"/>
        </w:rPr>
        <w:lastRenderedPageBreak/>
        <w:t>Что делать, если ЭТО произошло:</w:t>
      </w:r>
    </w:p>
    <w:p w:rsidR="00D8527D" w:rsidRDefault="00D8527D" w:rsidP="00D8527D">
      <w:pPr>
        <w:spacing w:after="0" w:line="240" w:lineRule="auto"/>
        <w:jc w:val="center"/>
        <w:rPr>
          <w:rFonts w:ascii="Times New Roman" w:hAnsi="Times New Roman" w:cs="Times New Roman"/>
          <w:b/>
          <w:bCs/>
          <w:color w:val="FF0000"/>
          <w:sz w:val="28"/>
          <w:szCs w:val="28"/>
        </w:rPr>
      </w:pPr>
    </w:p>
    <w:p w:rsidR="00D8527D" w:rsidRDefault="00D8527D" w:rsidP="00D8527D">
      <w:pPr>
        <w:spacing w:after="0" w:line="240" w:lineRule="auto"/>
        <w:jc w:val="center"/>
        <w:rPr>
          <w:rFonts w:ascii="Times New Roman" w:hAnsi="Times New Roman" w:cs="Times New Roman"/>
          <w:color w:val="FF0000"/>
          <w:sz w:val="28"/>
          <w:szCs w:val="28"/>
        </w:rPr>
      </w:pPr>
      <w:r w:rsidRPr="00D8527D">
        <w:rPr>
          <w:rFonts w:ascii="Times New Roman" w:hAnsi="Times New Roman" w:cs="Times New Roman"/>
          <w:noProof/>
          <w:color w:val="FF0000"/>
          <w:sz w:val="28"/>
          <w:szCs w:val="28"/>
          <w:lang w:eastAsia="ru-RU"/>
        </w:rPr>
        <w:drawing>
          <wp:inline distT="0" distB="0" distL="0" distR="0" wp14:anchorId="46EAE200" wp14:editId="3BECFF14">
            <wp:extent cx="940158" cy="899043"/>
            <wp:effectExtent l="0" t="0" r="0" b="0"/>
            <wp:docPr id="17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7194" cy="905771"/>
                    </a:xfrm>
                    <a:prstGeom prst="rect">
                      <a:avLst/>
                    </a:prstGeom>
                    <a:noFill/>
                    <a:ln>
                      <a:noFill/>
                    </a:ln>
                    <a:effectLst/>
                    <a:extLst/>
                  </pic:spPr>
                </pic:pic>
              </a:graphicData>
            </a:graphic>
          </wp:inline>
        </w:drawing>
      </w:r>
    </w:p>
    <w:p w:rsidR="002D58B9" w:rsidRPr="00D8527D" w:rsidRDefault="002D58B9" w:rsidP="00D8527D">
      <w:pPr>
        <w:spacing w:after="0" w:line="240" w:lineRule="auto"/>
        <w:jc w:val="center"/>
        <w:rPr>
          <w:rFonts w:ascii="Times New Roman" w:hAnsi="Times New Roman" w:cs="Times New Roman"/>
          <w:color w:val="FF0000"/>
          <w:sz w:val="28"/>
          <w:szCs w:val="28"/>
        </w:rPr>
      </w:pPr>
    </w:p>
    <w:p w:rsidR="00604A78" w:rsidRPr="00D8527D" w:rsidRDefault="00AA1749" w:rsidP="00D8527D">
      <w:pPr>
        <w:numPr>
          <w:ilvl w:val="0"/>
          <w:numId w:val="2"/>
        </w:numPr>
        <w:spacing w:after="0" w:line="240" w:lineRule="auto"/>
        <w:jc w:val="both"/>
        <w:rPr>
          <w:rFonts w:ascii="Times New Roman" w:hAnsi="Times New Roman" w:cs="Times New Roman"/>
          <w:sz w:val="28"/>
          <w:szCs w:val="28"/>
        </w:rPr>
      </w:pPr>
      <w:r w:rsidRPr="00D8527D">
        <w:rPr>
          <w:rFonts w:ascii="Times New Roman" w:hAnsi="Times New Roman" w:cs="Times New Roman"/>
          <w:b/>
          <w:bCs/>
          <w:sz w:val="28"/>
          <w:szCs w:val="28"/>
        </w:rPr>
        <w:t>Разберитесь в ситуации</w:t>
      </w:r>
      <w:r w:rsidRPr="00D8527D">
        <w:rPr>
          <w:rFonts w:ascii="Times New Roman" w:hAnsi="Times New Roman" w:cs="Times New Roman"/>
          <w:sz w:val="28"/>
          <w:szCs w:val="28"/>
        </w:rPr>
        <w:t xml:space="preserve">, </w:t>
      </w:r>
      <w:r w:rsidRPr="00D8527D">
        <w:rPr>
          <w:rFonts w:ascii="Times New Roman" w:hAnsi="Times New Roman" w:cs="Times New Roman"/>
          <w:b/>
          <w:bCs/>
          <w:sz w:val="28"/>
          <w:szCs w:val="28"/>
        </w:rPr>
        <w:t>соберите максимум информации:</w:t>
      </w:r>
    </w:p>
    <w:p w:rsidR="00604A78" w:rsidRPr="00D8527D" w:rsidRDefault="00AA1749" w:rsidP="00D8527D">
      <w:pPr>
        <w:numPr>
          <w:ilvl w:val="0"/>
          <w:numId w:val="3"/>
        </w:numPr>
        <w:spacing w:after="0" w:line="240" w:lineRule="auto"/>
        <w:jc w:val="both"/>
        <w:rPr>
          <w:rFonts w:ascii="Times New Roman" w:hAnsi="Times New Roman" w:cs="Times New Roman"/>
          <w:sz w:val="28"/>
          <w:szCs w:val="28"/>
        </w:rPr>
      </w:pPr>
      <w:r w:rsidRPr="00D8527D">
        <w:rPr>
          <w:rFonts w:ascii="Times New Roman" w:hAnsi="Times New Roman" w:cs="Times New Roman"/>
          <w:sz w:val="28"/>
          <w:szCs w:val="28"/>
        </w:rPr>
        <w:t>о приеме наркотиков вашим ребёнком: что принимал, сколько, как часто, с какими последствиями, степень тяги, осознание или неосознание опасности;</w:t>
      </w:r>
    </w:p>
    <w:p w:rsidR="00604A78" w:rsidRPr="00D8527D" w:rsidRDefault="00AA1749" w:rsidP="00D8527D">
      <w:pPr>
        <w:numPr>
          <w:ilvl w:val="0"/>
          <w:numId w:val="3"/>
        </w:numPr>
        <w:spacing w:after="0" w:line="240" w:lineRule="auto"/>
        <w:jc w:val="both"/>
        <w:rPr>
          <w:rFonts w:ascii="Times New Roman" w:hAnsi="Times New Roman" w:cs="Times New Roman"/>
          <w:sz w:val="28"/>
          <w:szCs w:val="28"/>
        </w:rPr>
      </w:pPr>
      <w:r w:rsidRPr="00D8527D">
        <w:rPr>
          <w:rFonts w:ascii="Times New Roman" w:hAnsi="Times New Roman" w:cs="Times New Roman"/>
          <w:sz w:val="28"/>
          <w:szCs w:val="28"/>
        </w:rPr>
        <w:t>о том обществе или компании, где ребенок оказался втянутым в наркотики;</w:t>
      </w:r>
    </w:p>
    <w:p w:rsidR="00604A78" w:rsidRPr="00D8527D" w:rsidRDefault="00AA1749" w:rsidP="00D8527D">
      <w:pPr>
        <w:numPr>
          <w:ilvl w:val="0"/>
          <w:numId w:val="3"/>
        </w:numPr>
        <w:spacing w:after="0" w:line="240" w:lineRule="auto"/>
        <w:jc w:val="both"/>
        <w:rPr>
          <w:rFonts w:ascii="Times New Roman" w:hAnsi="Times New Roman" w:cs="Times New Roman"/>
          <w:sz w:val="28"/>
          <w:szCs w:val="28"/>
        </w:rPr>
      </w:pPr>
      <w:r w:rsidRPr="00D8527D">
        <w:rPr>
          <w:rFonts w:ascii="Times New Roman" w:hAnsi="Times New Roman" w:cs="Times New Roman"/>
          <w:sz w:val="28"/>
          <w:szCs w:val="28"/>
        </w:rPr>
        <w:t>о том, где можно получить совет, консультацию, помощь, поддержку.</w:t>
      </w:r>
    </w:p>
    <w:p w:rsidR="00604A78" w:rsidRPr="00D8527D" w:rsidRDefault="00AA1749" w:rsidP="00D8527D">
      <w:pPr>
        <w:numPr>
          <w:ilvl w:val="0"/>
          <w:numId w:val="4"/>
        </w:numPr>
        <w:spacing w:after="0" w:line="240" w:lineRule="auto"/>
        <w:jc w:val="both"/>
        <w:rPr>
          <w:rFonts w:ascii="Times New Roman" w:hAnsi="Times New Roman" w:cs="Times New Roman"/>
          <w:sz w:val="28"/>
          <w:szCs w:val="28"/>
        </w:rPr>
      </w:pPr>
      <w:r w:rsidRPr="00D8527D">
        <w:rPr>
          <w:rFonts w:ascii="Times New Roman" w:hAnsi="Times New Roman" w:cs="Times New Roman"/>
          <w:b/>
          <w:bCs/>
          <w:sz w:val="28"/>
          <w:szCs w:val="28"/>
        </w:rPr>
        <w:t>Сохраните доверие</w:t>
      </w:r>
      <w:r w:rsidRPr="00D8527D">
        <w:rPr>
          <w:rFonts w:ascii="Times New Roman" w:hAnsi="Times New Roman" w:cs="Times New Roman"/>
          <w:sz w:val="28"/>
          <w:szCs w:val="28"/>
        </w:rPr>
        <w:t>;</w:t>
      </w:r>
    </w:p>
    <w:p w:rsidR="00604A78" w:rsidRPr="00D8527D" w:rsidRDefault="00AA1749" w:rsidP="00D8527D">
      <w:pPr>
        <w:numPr>
          <w:ilvl w:val="0"/>
          <w:numId w:val="4"/>
        </w:numPr>
        <w:spacing w:after="0" w:line="240" w:lineRule="auto"/>
        <w:jc w:val="both"/>
        <w:rPr>
          <w:rFonts w:ascii="Times New Roman" w:hAnsi="Times New Roman" w:cs="Times New Roman"/>
          <w:sz w:val="28"/>
          <w:szCs w:val="28"/>
        </w:rPr>
      </w:pPr>
      <w:r w:rsidRPr="00D8527D">
        <w:rPr>
          <w:rFonts w:ascii="Times New Roman" w:hAnsi="Times New Roman" w:cs="Times New Roman"/>
          <w:b/>
          <w:bCs/>
          <w:sz w:val="28"/>
          <w:szCs w:val="28"/>
        </w:rPr>
        <w:t>Ни в каком случае не ругайте, не угрожайте, не бейте;</w:t>
      </w:r>
    </w:p>
    <w:p w:rsidR="00604A78" w:rsidRPr="00D8527D" w:rsidRDefault="00AA1749" w:rsidP="00D8527D">
      <w:pPr>
        <w:numPr>
          <w:ilvl w:val="0"/>
          <w:numId w:val="4"/>
        </w:numPr>
        <w:spacing w:after="0" w:line="240" w:lineRule="auto"/>
        <w:jc w:val="both"/>
        <w:rPr>
          <w:rFonts w:ascii="Times New Roman" w:hAnsi="Times New Roman" w:cs="Times New Roman"/>
          <w:sz w:val="28"/>
          <w:szCs w:val="28"/>
        </w:rPr>
      </w:pPr>
      <w:r w:rsidRPr="00D8527D">
        <w:rPr>
          <w:rFonts w:ascii="Times New Roman" w:hAnsi="Times New Roman" w:cs="Times New Roman"/>
          <w:b/>
          <w:bCs/>
          <w:sz w:val="28"/>
          <w:szCs w:val="28"/>
        </w:rPr>
        <w:t xml:space="preserve">Оказывайте поддержку </w:t>
      </w:r>
      <w:r w:rsidRPr="00D8527D">
        <w:rPr>
          <w:rFonts w:ascii="Times New Roman" w:hAnsi="Times New Roman" w:cs="Times New Roman"/>
          <w:b/>
          <w:bCs/>
          <w:i/>
          <w:iCs/>
          <w:sz w:val="28"/>
          <w:szCs w:val="28"/>
        </w:rPr>
        <w:t>(«</w:t>
      </w:r>
      <w:r w:rsidR="00D8527D">
        <w:rPr>
          <w:rFonts w:ascii="Times New Roman" w:hAnsi="Times New Roman" w:cs="Times New Roman"/>
          <w:b/>
          <w:bCs/>
          <w:i/>
          <w:iCs/>
          <w:sz w:val="28"/>
          <w:szCs w:val="28"/>
        </w:rPr>
        <w:t>Мне не нравится то, что ты делаешь, но я люблю тебя и хочу тебе помочь»</w:t>
      </w:r>
      <w:r w:rsidRPr="00D8527D">
        <w:rPr>
          <w:rFonts w:ascii="Times New Roman" w:hAnsi="Times New Roman" w:cs="Times New Roman"/>
          <w:b/>
          <w:bCs/>
          <w:i/>
          <w:iCs/>
          <w:sz w:val="28"/>
          <w:szCs w:val="28"/>
        </w:rPr>
        <w:t>)</w:t>
      </w:r>
      <w:r w:rsidRPr="00D8527D">
        <w:rPr>
          <w:rFonts w:ascii="Times New Roman" w:hAnsi="Times New Roman" w:cs="Times New Roman"/>
          <w:b/>
          <w:bCs/>
          <w:sz w:val="28"/>
          <w:szCs w:val="28"/>
        </w:rPr>
        <w:t>;</w:t>
      </w:r>
    </w:p>
    <w:p w:rsidR="00604A78" w:rsidRPr="00D8527D" w:rsidRDefault="00AA1749" w:rsidP="00D8527D">
      <w:pPr>
        <w:numPr>
          <w:ilvl w:val="0"/>
          <w:numId w:val="4"/>
        </w:numPr>
        <w:spacing w:after="0" w:line="240" w:lineRule="auto"/>
        <w:jc w:val="both"/>
        <w:rPr>
          <w:rFonts w:ascii="Times New Roman" w:hAnsi="Times New Roman" w:cs="Times New Roman"/>
          <w:sz w:val="28"/>
          <w:szCs w:val="28"/>
        </w:rPr>
      </w:pPr>
      <w:r w:rsidRPr="00D8527D">
        <w:rPr>
          <w:rFonts w:ascii="Times New Roman" w:hAnsi="Times New Roman" w:cs="Times New Roman"/>
          <w:b/>
          <w:bCs/>
          <w:sz w:val="28"/>
          <w:szCs w:val="28"/>
        </w:rPr>
        <w:t>Не занимайтесь самолечением;</w:t>
      </w:r>
    </w:p>
    <w:p w:rsidR="00604A78" w:rsidRPr="00D8527D" w:rsidRDefault="00AA1749" w:rsidP="00D8527D">
      <w:pPr>
        <w:numPr>
          <w:ilvl w:val="0"/>
          <w:numId w:val="4"/>
        </w:numPr>
        <w:spacing w:after="0" w:line="240" w:lineRule="auto"/>
        <w:jc w:val="both"/>
        <w:rPr>
          <w:rFonts w:ascii="Times New Roman" w:hAnsi="Times New Roman" w:cs="Times New Roman"/>
          <w:sz w:val="28"/>
          <w:szCs w:val="28"/>
        </w:rPr>
      </w:pPr>
      <w:r w:rsidRPr="00D8527D">
        <w:rPr>
          <w:rFonts w:ascii="Times New Roman" w:hAnsi="Times New Roman" w:cs="Times New Roman"/>
          <w:b/>
          <w:bCs/>
          <w:sz w:val="28"/>
          <w:szCs w:val="28"/>
        </w:rPr>
        <w:t>Обратитесь к специалисту.</w:t>
      </w:r>
    </w:p>
    <w:p w:rsidR="00D8527D" w:rsidRDefault="00D8527D" w:rsidP="006955FE">
      <w:pPr>
        <w:spacing w:after="0" w:line="240" w:lineRule="auto"/>
        <w:jc w:val="center"/>
        <w:rPr>
          <w:rFonts w:ascii="Times New Roman" w:hAnsi="Times New Roman" w:cs="Times New Roman"/>
          <w:sz w:val="28"/>
          <w:szCs w:val="28"/>
        </w:rPr>
      </w:pPr>
    </w:p>
    <w:p w:rsidR="00D8527D" w:rsidRDefault="00D8527D" w:rsidP="006955FE">
      <w:pPr>
        <w:spacing w:after="0" w:line="240" w:lineRule="auto"/>
        <w:jc w:val="center"/>
        <w:rPr>
          <w:rFonts w:ascii="Times New Roman" w:hAnsi="Times New Roman" w:cs="Times New Roman"/>
          <w:sz w:val="28"/>
          <w:szCs w:val="28"/>
        </w:rPr>
      </w:pPr>
      <w:r w:rsidRPr="00D8527D">
        <w:rPr>
          <w:rFonts w:ascii="Times New Roman" w:hAnsi="Times New Roman" w:cs="Times New Roman"/>
          <w:noProof/>
          <w:sz w:val="28"/>
          <w:szCs w:val="28"/>
          <w:lang w:eastAsia="ru-RU"/>
        </w:rPr>
        <w:drawing>
          <wp:inline distT="0" distB="0" distL="0" distR="0" wp14:anchorId="53811393" wp14:editId="19D8CB04">
            <wp:extent cx="5892800" cy="441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00631" cy="4425473"/>
                    </a:xfrm>
                    <a:prstGeom prst="rect">
                      <a:avLst/>
                    </a:prstGeom>
                  </pic:spPr>
                </pic:pic>
              </a:graphicData>
            </a:graphic>
          </wp:inline>
        </w:drawing>
      </w:r>
    </w:p>
    <w:p w:rsidR="00D8527D" w:rsidRDefault="00D8527D" w:rsidP="006955FE">
      <w:pPr>
        <w:spacing w:after="0" w:line="240" w:lineRule="auto"/>
        <w:jc w:val="center"/>
        <w:rPr>
          <w:rFonts w:ascii="Times New Roman" w:hAnsi="Times New Roman" w:cs="Times New Roman"/>
          <w:sz w:val="28"/>
          <w:szCs w:val="28"/>
        </w:rPr>
      </w:pPr>
    </w:p>
    <w:p w:rsidR="00D8527D" w:rsidRDefault="00D8527D" w:rsidP="00D8527D">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П</w:t>
      </w:r>
      <w:r w:rsidRPr="0015664A">
        <w:rPr>
          <w:rFonts w:ascii="Times New Roman" w:hAnsi="Times New Roman"/>
          <w:sz w:val="28"/>
          <w:szCs w:val="28"/>
        </w:rPr>
        <w:t>одростковый «бунт» доставляет немало хлопот родителям, а главное – подпадает под действие уголовного кодекса. А незнание закона, как известно, не освобождает нарушителей от ответственности. Необходимо учитывать, что уголовная ответственность, согласно</w:t>
      </w:r>
      <w:r>
        <w:rPr>
          <w:rFonts w:ascii="Times New Roman" w:hAnsi="Times New Roman"/>
          <w:sz w:val="28"/>
          <w:szCs w:val="28"/>
        </w:rPr>
        <w:t xml:space="preserve"> действующему Уголовному кодексу Российской Федерации</w:t>
      </w:r>
      <w:r w:rsidRPr="0015664A">
        <w:rPr>
          <w:rFonts w:ascii="Times New Roman" w:hAnsi="Times New Roman"/>
          <w:sz w:val="28"/>
          <w:szCs w:val="28"/>
        </w:rPr>
        <w:t>, предусмотрена еще до наступления совершеннолетия и за преступ</w:t>
      </w:r>
      <w:r>
        <w:rPr>
          <w:rFonts w:ascii="Times New Roman" w:hAnsi="Times New Roman"/>
          <w:sz w:val="28"/>
          <w:szCs w:val="28"/>
        </w:rPr>
        <w:t>ления, связанные с наркотиками.</w:t>
      </w:r>
    </w:p>
    <w:p w:rsidR="00D8527D" w:rsidRDefault="00D8527D" w:rsidP="00D8527D">
      <w:pPr>
        <w:spacing w:after="0" w:line="240" w:lineRule="auto"/>
        <w:jc w:val="both"/>
        <w:rPr>
          <w:rFonts w:ascii="Times New Roman" w:hAnsi="Times New Roman"/>
          <w:sz w:val="28"/>
          <w:szCs w:val="28"/>
        </w:rPr>
      </w:pPr>
      <w:r>
        <w:rPr>
          <w:rFonts w:ascii="Times New Roman" w:hAnsi="Times New Roman"/>
          <w:sz w:val="28"/>
          <w:szCs w:val="28"/>
        </w:rPr>
        <w:tab/>
        <w:t>Д</w:t>
      </w:r>
      <w:r w:rsidRPr="0015664A">
        <w:rPr>
          <w:rFonts w:ascii="Times New Roman" w:hAnsi="Times New Roman"/>
          <w:sz w:val="28"/>
          <w:szCs w:val="28"/>
        </w:rPr>
        <w:t>ля граждан любые операции с наркотическими средствами и психотропными веществами запрещены законом, так что их нарушение неизбежно влечет применение административно-правовых или уголовных санкций.</w:t>
      </w:r>
    </w:p>
    <w:p w:rsidR="00D8527D" w:rsidRDefault="00D8527D" w:rsidP="00D8527D">
      <w:pPr>
        <w:spacing w:after="0" w:line="240" w:lineRule="auto"/>
        <w:jc w:val="both"/>
        <w:rPr>
          <w:rFonts w:ascii="Times New Roman" w:hAnsi="Times New Roman"/>
          <w:sz w:val="28"/>
          <w:szCs w:val="28"/>
        </w:rPr>
      </w:pPr>
    </w:p>
    <w:p w:rsidR="00D8527D" w:rsidRPr="00D8527D" w:rsidRDefault="00D8527D" w:rsidP="00D8527D">
      <w:pPr>
        <w:spacing w:after="0" w:line="240" w:lineRule="auto"/>
        <w:ind w:firstLine="708"/>
        <w:jc w:val="both"/>
        <w:rPr>
          <w:rFonts w:ascii="Times New Roman" w:hAnsi="Times New Roman"/>
          <w:sz w:val="28"/>
          <w:szCs w:val="28"/>
        </w:rPr>
      </w:pPr>
      <w:r w:rsidRPr="00D8527D">
        <w:rPr>
          <w:rFonts w:ascii="Times New Roman" w:hAnsi="Times New Roman"/>
          <w:b/>
          <w:bCs/>
          <w:sz w:val="28"/>
          <w:szCs w:val="28"/>
        </w:rPr>
        <w:t>В России установлена как административная, так и уголовная ответственность за правонарушения и преступления, связанные с оборотом наркотиков.</w:t>
      </w:r>
    </w:p>
    <w:p w:rsidR="00D8527D" w:rsidRDefault="00D8527D" w:rsidP="00D8527D">
      <w:pPr>
        <w:spacing w:after="0" w:line="240" w:lineRule="auto"/>
        <w:ind w:firstLine="708"/>
        <w:jc w:val="both"/>
        <w:rPr>
          <w:rFonts w:ascii="Times New Roman" w:hAnsi="Times New Roman"/>
          <w:b/>
          <w:bCs/>
          <w:sz w:val="28"/>
          <w:szCs w:val="28"/>
        </w:rPr>
      </w:pPr>
      <w:r w:rsidRPr="00D8527D">
        <w:rPr>
          <w:rFonts w:ascii="Times New Roman" w:hAnsi="Times New Roman"/>
          <w:b/>
          <w:bCs/>
          <w:sz w:val="28"/>
          <w:szCs w:val="28"/>
        </w:rPr>
        <w:t>Мера наказания – от штрафа до лишения свободы на длительный срок – в каждом конкретном случае зависит от комплекса смягчающих и отягчающих обстоятельств.</w:t>
      </w:r>
    </w:p>
    <w:p w:rsidR="00D8527D" w:rsidRPr="00D8527D" w:rsidRDefault="00D8527D" w:rsidP="00D8527D">
      <w:pPr>
        <w:spacing w:after="0" w:line="240" w:lineRule="auto"/>
        <w:ind w:firstLine="708"/>
        <w:jc w:val="both"/>
        <w:rPr>
          <w:rFonts w:ascii="Times New Roman" w:hAnsi="Times New Roman"/>
          <w:sz w:val="28"/>
          <w:szCs w:val="28"/>
        </w:rPr>
      </w:pPr>
    </w:p>
    <w:p w:rsidR="00D8527D" w:rsidRPr="0015664A" w:rsidRDefault="00D8527D" w:rsidP="00D8527D">
      <w:pPr>
        <w:spacing w:after="0" w:line="240" w:lineRule="auto"/>
        <w:jc w:val="both"/>
        <w:rPr>
          <w:rFonts w:ascii="Times New Roman" w:hAnsi="Times New Roman"/>
          <w:sz w:val="28"/>
          <w:szCs w:val="28"/>
        </w:rPr>
      </w:pPr>
      <w:r w:rsidRPr="00D8527D">
        <w:rPr>
          <w:rFonts w:ascii="Times New Roman" w:hAnsi="Times New Roman"/>
          <w:noProof/>
          <w:sz w:val="28"/>
          <w:szCs w:val="28"/>
          <w:lang w:eastAsia="ru-RU"/>
        </w:rPr>
        <w:drawing>
          <wp:inline distT="0" distB="0" distL="0" distR="0" wp14:anchorId="049ACA9F" wp14:editId="415BD874">
            <wp:extent cx="6000750" cy="2418504"/>
            <wp:effectExtent l="0" t="0" r="0" b="1270"/>
            <wp:docPr id="6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557" r="3922"/>
                    <a:stretch/>
                  </pic:blipFill>
                  <pic:spPr bwMode="auto">
                    <a:xfrm>
                      <a:off x="0" y="0"/>
                      <a:ext cx="6014283" cy="242395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8527D" w:rsidRDefault="00D8527D" w:rsidP="006955FE">
      <w:pPr>
        <w:spacing w:after="0" w:line="240" w:lineRule="auto"/>
        <w:jc w:val="center"/>
        <w:rPr>
          <w:rFonts w:ascii="Times New Roman" w:hAnsi="Times New Roman" w:cs="Times New Roman"/>
          <w:sz w:val="28"/>
          <w:szCs w:val="28"/>
        </w:rPr>
      </w:pPr>
      <w:r w:rsidRPr="00D8527D">
        <w:rPr>
          <w:rFonts w:ascii="Times New Roman" w:hAnsi="Times New Roman" w:cs="Times New Roman"/>
          <w:noProof/>
          <w:sz w:val="28"/>
          <w:szCs w:val="28"/>
          <w:lang w:eastAsia="ru-RU"/>
        </w:rPr>
        <w:drawing>
          <wp:inline distT="0" distB="0" distL="0" distR="0" wp14:anchorId="4593A261" wp14:editId="4BC9373C">
            <wp:extent cx="6276975" cy="2391846"/>
            <wp:effectExtent l="0" t="0" r="0" b="889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3623" cy="2390569"/>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8527D" w:rsidRDefault="00D8527D" w:rsidP="006955FE">
      <w:pPr>
        <w:spacing w:after="0" w:line="240" w:lineRule="auto"/>
        <w:jc w:val="center"/>
        <w:rPr>
          <w:rFonts w:ascii="Times New Roman" w:hAnsi="Times New Roman" w:cs="Times New Roman"/>
          <w:sz w:val="28"/>
          <w:szCs w:val="28"/>
        </w:rPr>
      </w:pPr>
      <w:r w:rsidRPr="00D8527D">
        <w:rPr>
          <w:rFonts w:ascii="Times New Roman" w:hAnsi="Times New Roman" w:cs="Times New Roman"/>
          <w:noProof/>
          <w:sz w:val="28"/>
          <w:szCs w:val="28"/>
          <w:lang w:eastAsia="ru-RU"/>
        </w:rPr>
        <w:lastRenderedPageBreak/>
        <w:drawing>
          <wp:inline distT="0" distB="0" distL="0" distR="0" wp14:anchorId="432DF5C3" wp14:editId="553A1E65">
            <wp:extent cx="6403194" cy="2238375"/>
            <wp:effectExtent l="0" t="0" r="0" b="0"/>
            <wp:docPr id="7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26028" t="36098" r="8220" b="36540"/>
                    <a:stretch>
                      <a:fillRect/>
                    </a:stretch>
                  </pic:blipFill>
                  <pic:spPr bwMode="auto">
                    <a:xfrm>
                      <a:off x="0" y="0"/>
                      <a:ext cx="6403669" cy="2238541"/>
                    </a:xfrm>
                    <a:prstGeom prst="rect">
                      <a:avLst/>
                    </a:prstGeom>
                    <a:noFill/>
                    <a:ln>
                      <a:noFill/>
                    </a:ln>
                    <a:extLst/>
                  </pic:spPr>
                </pic:pic>
              </a:graphicData>
            </a:graphic>
          </wp:inline>
        </w:drawing>
      </w:r>
    </w:p>
    <w:p w:rsidR="001B17BA" w:rsidRDefault="001B17BA" w:rsidP="006955FE">
      <w:pPr>
        <w:spacing w:after="0" w:line="240" w:lineRule="auto"/>
        <w:jc w:val="center"/>
        <w:rPr>
          <w:rFonts w:ascii="Times New Roman" w:hAnsi="Times New Roman" w:cs="Times New Roman"/>
          <w:sz w:val="28"/>
          <w:szCs w:val="28"/>
        </w:rPr>
      </w:pPr>
      <w:r w:rsidRPr="001B17BA">
        <w:rPr>
          <w:rFonts w:ascii="Times New Roman" w:hAnsi="Times New Roman" w:cs="Times New Roman"/>
          <w:noProof/>
          <w:sz w:val="28"/>
          <w:szCs w:val="28"/>
          <w:lang w:eastAsia="ru-RU"/>
        </w:rPr>
        <w:drawing>
          <wp:inline distT="0" distB="0" distL="0" distR="0" wp14:anchorId="7690CBC1" wp14:editId="2BE593B8">
            <wp:extent cx="6305550" cy="2262666"/>
            <wp:effectExtent l="0" t="0" r="0" b="4445"/>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rotWithShape="1">
                    <a:blip r:embed="rId15">
                      <a:extLst>
                        <a:ext uri="{28A0092B-C50C-407E-A947-70E740481C1C}">
                          <a14:useLocalDpi xmlns:a14="http://schemas.microsoft.com/office/drawing/2010/main" val="0"/>
                        </a:ext>
                      </a:extLst>
                    </a:blip>
                    <a:srcRect l="1023" t="-1357" r="1803" b="-1357"/>
                    <a:stretch/>
                  </pic:blipFill>
                  <pic:spPr bwMode="auto">
                    <a:xfrm>
                      <a:off x="0" y="0"/>
                      <a:ext cx="6322575" cy="226877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 uri="{53640926-AAD7-44D8-BBD7-CCE9431645EC}">
                        <a14:shadowObscured xmlns:a14="http://schemas.microsoft.com/office/drawing/2010/main"/>
                      </a:ext>
                    </a:extLst>
                  </pic:spPr>
                </pic:pic>
              </a:graphicData>
            </a:graphic>
          </wp:inline>
        </w:drawing>
      </w:r>
    </w:p>
    <w:p w:rsidR="001B17BA" w:rsidRDefault="001B17BA" w:rsidP="006955FE">
      <w:pPr>
        <w:spacing w:after="0" w:line="240" w:lineRule="auto"/>
        <w:jc w:val="center"/>
        <w:rPr>
          <w:rFonts w:ascii="Times New Roman" w:hAnsi="Times New Roman" w:cs="Times New Roman"/>
          <w:sz w:val="28"/>
          <w:szCs w:val="28"/>
        </w:rPr>
      </w:pPr>
      <w:r w:rsidRPr="001B17BA">
        <w:rPr>
          <w:rFonts w:ascii="Times New Roman" w:hAnsi="Times New Roman" w:cs="Times New Roman"/>
          <w:noProof/>
          <w:sz w:val="28"/>
          <w:szCs w:val="28"/>
          <w:lang w:eastAsia="ru-RU"/>
        </w:rPr>
        <w:drawing>
          <wp:inline distT="0" distB="0" distL="0" distR="0" wp14:anchorId="7FBBE897" wp14:editId="66D6E72F">
            <wp:extent cx="6410325" cy="2565056"/>
            <wp:effectExtent l="0" t="0" r="0" b="698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9426" cy="2564696"/>
                    </a:xfrm>
                    <a:prstGeom prst="rect">
                      <a:avLst/>
                    </a:prstGeom>
                    <a:noFill/>
                    <a:ln>
                      <a:noFill/>
                    </a:ln>
                    <a:effectLst/>
                    <a:extLst/>
                  </pic:spPr>
                </pic:pic>
              </a:graphicData>
            </a:graphic>
          </wp:inline>
        </w:drawing>
      </w:r>
    </w:p>
    <w:p w:rsidR="001B17BA" w:rsidRDefault="001B17BA" w:rsidP="006955FE">
      <w:pPr>
        <w:spacing w:after="0" w:line="240" w:lineRule="auto"/>
        <w:jc w:val="center"/>
        <w:rPr>
          <w:rFonts w:ascii="Times New Roman" w:hAnsi="Times New Roman" w:cs="Times New Roman"/>
          <w:sz w:val="28"/>
          <w:szCs w:val="28"/>
        </w:rPr>
      </w:pPr>
      <w:r w:rsidRPr="001B17BA">
        <w:rPr>
          <w:rFonts w:ascii="Times New Roman" w:hAnsi="Times New Roman" w:cs="Times New Roman"/>
          <w:noProof/>
          <w:sz w:val="28"/>
          <w:szCs w:val="28"/>
          <w:lang w:eastAsia="ru-RU"/>
        </w:rPr>
        <w:drawing>
          <wp:inline distT="0" distB="0" distL="0" distR="0" wp14:anchorId="0407EE65" wp14:editId="3F515DED">
            <wp:extent cx="6305550" cy="2145020"/>
            <wp:effectExtent l="0" t="0" r="0" b="8255"/>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1617" cy="2147084"/>
                    </a:xfrm>
                    <a:prstGeom prst="rect">
                      <a:avLst/>
                    </a:prstGeom>
                    <a:noFill/>
                    <a:ln>
                      <a:noFill/>
                    </a:ln>
                    <a:effectLst/>
                    <a:extLst/>
                  </pic:spPr>
                </pic:pic>
              </a:graphicData>
            </a:graphic>
          </wp:inline>
        </w:drawing>
      </w:r>
    </w:p>
    <w:p w:rsidR="001B17BA" w:rsidRDefault="001B17BA" w:rsidP="006955FE">
      <w:pPr>
        <w:spacing w:after="0" w:line="240" w:lineRule="auto"/>
        <w:jc w:val="center"/>
        <w:rPr>
          <w:rFonts w:ascii="Times New Roman" w:hAnsi="Times New Roman" w:cs="Times New Roman"/>
          <w:sz w:val="28"/>
          <w:szCs w:val="28"/>
        </w:rPr>
      </w:pPr>
      <w:r w:rsidRPr="001B17BA">
        <w:rPr>
          <w:rFonts w:ascii="Times New Roman" w:hAnsi="Times New Roman" w:cs="Times New Roman"/>
          <w:noProof/>
          <w:sz w:val="28"/>
          <w:szCs w:val="28"/>
          <w:lang w:eastAsia="ru-RU"/>
        </w:rPr>
        <w:lastRenderedPageBreak/>
        <w:drawing>
          <wp:inline distT="0" distB="0" distL="0" distR="0" wp14:anchorId="6CA9D9CB" wp14:editId="4B1530FD">
            <wp:extent cx="6305550" cy="2240687"/>
            <wp:effectExtent l="0" t="0" r="0" b="7620"/>
            <wp:docPr id="921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0370" cy="22424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B17BA" w:rsidRDefault="001B17BA" w:rsidP="006955FE">
      <w:pPr>
        <w:spacing w:after="0" w:line="240" w:lineRule="auto"/>
        <w:jc w:val="center"/>
        <w:rPr>
          <w:rFonts w:ascii="Times New Roman" w:hAnsi="Times New Roman" w:cs="Times New Roman"/>
          <w:sz w:val="28"/>
          <w:szCs w:val="28"/>
        </w:rPr>
      </w:pPr>
      <w:r w:rsidRPr="001B17BA">
        <w:rPr>
          <w:rFonts w:ascii="Times New Roman" w:hAnsi="Times New Roman" w:cs="Times New Roman"/>
          <w:noProof/>
          <w:sz w:val="28"/>
          <w:szCs w:val="28"/>
          <w:lang w:eastAsia="ru-RU"/>
        </w:rPr>
        <w:drawing>
          <wp:inline distT="0" distB="0" distL="0" distR="0" wp14:anchorId="6C535D7C" wp14:editId="55365A34">
            <wp:extent cx="6200775" cy="2867025"/>
            <wp:effectExtent l="0" t="0" r="9525" b="9525"/>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rotWithShape="1">
                    <a:blip r:embed="rId19">
                      <a:extLst>
                        <a:ext uri="{28A0092B-C50C-407E-A947-70E740481C1C}">
                          <a14:useLocalDpi xmlns:a14="http://schemas.microsoft.com/office/drawing/2010/main" val="0"/>
                        </a:ext>
                      </a:extLst>
                    </a:blip>
                    <a:srcRect b="13915"/>
                    <a:stretch/>
                  </pic:blipFill>
                  <pic:spPr bwMode="auto">
                    <a:xfrm>
                      <a:off x="0" y="0"/>
                      <a:ext cx="6200291" cy="2866801"/>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 uri="{53640926-AAD7-44D8-BBD7-CCE9431645EC}">
                        <a14:shadowObscured xmlns:a14="http://schemas.microsoft.com/office/drawing/2010/main"/>
                      </a:ext>
                    </a:extLst>
                  </pic:spPr>
                </pic:pic>
              </a:graphicData>
            </a:graphic>
          </wp:inline>
        </w:drawing>
      </w:r>
    </w:p>
    <w:p w:rsidR="001B17BA" w:rsidRDefault="001B17BA" w:rsidP="006955FE">
      <w:pPr>
        <w:spacing w:after="0" w:line="240" w:lineRule="auto"/>
        <w:jc w:val="center"/>
        <w:rPr>
          <w:rFonts w:ascii="Times New Roman" w:hAnsi="Times New Roman" w:cs="Times New Roman"/>
          <w:sz w:val="28"/>
          <w:szCs w:val="28"/>
        </w:rPr>
      </w:pPr>
    </w:p>
    <w:p w:rsidR="001B17BA" w:rsidRDefault="001B17BA" w:rsidP="001B17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Административная ответственность</w:t>
      </w:r>
    </w:p>
    <w:p w:rsidR="001B17BA" w:rsidRDefault="001B17BA" w:rsidP="001B17BA">
      <w:pPr>
        <w:spacing w:after="0" w:line="240" w:lineRule="auto"/>
        <w:jc w:val="both"/>
        <w:rPr>
          <w:rFonts w:ascii="Times New Roman" w:hAnsi="Times New Roman" w:cs="Times New Roman"/>
          <w:sz w:val="28"/>
          <w:szCs w:val="28"/>
        </w:rPr>
      </w:pPr>
    </w:p>
    <w:p w:rsidR="001B17BA" w:rsidRPr="0034227C" w:rsidRDefault="001B17BA" w:rsidP="001B17BA">
      <w:pPr>
        <w:spacing w:after="0" w:line="240" w:lineRule="auto"/>
        <w:ind w:firstLine="708"/>
        <w:jc w:val="both"/>
        <w:rPr>
          <w:rFonts w:ascii="Times New Roman" w:hAnsi="Times New Roman"/>
          <w:i/>
          <w:sz w:val="28"/>
          <w:szCs w:val="28"/>
        </w:rPr>
      </w:pPr>
      <w:r w:rsidRPr="0034227C">
        <w:rPr>
          <w:rFonts w:ascii="Times New Roman" w:hAnsi="Times New Roman"/>
          <w:i/>
          <w:sz w:val="28"/>
          <w:szCs w:val="28"/>
        </w:rPr>
        <w:t>Подросток, решивший испробовать на себе действие наркотика в немедицинских целях (т.е. не по назначению врача), уже совершает административное правонарушение.</w:t>
      </w:r>
    </w:p>
    <w:p w:rsidR="001B17BA" w:rsidRPr="0015664A" w:rsidRDefault="001B17BA" w:rsidP="001B17BA">
      <w:pPr>
        <w:spacing w:after="0" w:line="240" w:lineRule="auto"/>
        <w:jc w:val="both"/>
        <w:rPr>
          <w:rFonts w:ascii="Times New Roman" w:hAnsi="Times New Roman"/>
          <w:sz w:val="28"/>
          <w:szCs w:val="28"/>
        </w:rPr>
      </w:pPr>
      <w:r>
        <w:rPr>
          <w:rFonts w:ascii="Times New Roman" w:hAnsi="Times New Roman"/>
          <w:sz w:val="28"/>
          <w:szCs w:val="28"/>
        </w:rPr>
        <w:tab/>
      </w:r>
      <w:r w:rsidRPr="0015664A">
        <w:rPr>
          <w:rFonts w:ascii="Times New Roman" w:hAnsi="Times New Roman"/>
          <w:sz w:val="28"/>
          <w:szCs w:val="28"/>
        </w:rPr>
        <w:t>Не образует состава преступления, если наркотические средства или психотропные вещества приобретаются по рецепту врача, а затем хранятся в медицинских целях, например для инъекций тяжелобольному</w:t>
      </w:r>
      <w:r>
        <w:rPr>
          <w:rFonts w:ascii="Times New Roman" w:hAnsi="Times New Roman"/>
          <w:sz w:val="28"/>
          <w:szCs w:val="28"/>
        </w:rPr>
        <w:t>.</w:t>
      </w:r>
    </w:p>
    <w:p w:rsidR="001B17BA" w:rsidRDefault="001B17BA" w:rsidP="001B17BA">
      <w:pPr>
        <w:spacing w:after="0" w:line="240" w:lineRule="auto"/>
        <w:jc w:val="both"/>
        <w:rPr>
          <w:rFonts w:ascii="Times New Roman" w:hAnsi="Times New Roman"/>
          <w:sz w:val="28"/>
          <w:szCs w:val="28"/>
        </w:rPr>
      </w:pPr>
      <w:r>
        <w:rPr>
          <w:rFonts w:ascii="Times New Roman" w:hAnsi="Times New Roman"/>
          <w:sz w:val="28"/>
          <w:szCs w:val="28"/>
        </w:rPr>
        <w:tab/>
      </w:r>
    </w:p>
    <w:p w:rsidR="001B17BA" w:rsidRPr="001B17BA" w:rsidRDefault="001B17BA" w:rsidP="00A65C57">
      <w:pPr>
        <w:spacing w:after="0" w:line="240" w:lineRule="auto"/>
        <w:jc w:val="both"/>
        <w:rPr>
          <w:rFonts w:ascii="Times New Roman" w:hAnsi="Times New Roman"/>
          <w:sz w:val="28"/>
          <w:szCs w:val="28"/>
        </w:rPr>
      </w:pPr>
      <w:r w:rsidRPr="001B17BA">
        <w:rPr>
          <w:rFonts w:ascii="Times New Roman" w:hAnsi="Times New Roman"/>
          <w:b/>
          <w:bCs/>
          <w:sz w:val="28"/>
          <w:szCs w:val="28"/>
        </w:rPr>
        <w:t xml:space="preserve">Психоактивные вещества </w:t>
      </w:r>
      <w:r w:rsidRPr="001B17BA">
        <w:rPr>
          <w:rFonts w:ascii="Times New Roman" w:hAnsi="Times New Roman"/>
          <w:sz w:val="28"/>
          <w:szCs w:val="28"/>
        </w:rPr>
        <w:t>— любые химические соединения (или смеси) естественного или искусственного происхождения, которые обладают выраженным влиянием на функционирование центральной нервной системы, приводя к изменению психического состояния.</w:t>
      </w:r>
    </w:p>
    <w:p w:rsidR="00A65C57" w:rsidRDefault="00A65C57" w:rsidP="00A65C57">
      <w:pPr>
        <w:spacing w:after="0" w:line="240" w:lineRule="auto"/>
        <w:jc w:val="center"/>
        <w:rPr>
          <w:rFonts w:ascii="Times New Roman" w:hAnsi="Times New Roman"/>
          <w:i/>
          <w:iCs/>
          <w:sz w:val="28"/>
          <w:szCs w:val="28"/>
        </w:rPr>
      </w:pPr>
    </w:p>
    <w:p w:rsidR="001B17BA" w:rsidRPr="001B17BA" w:rsidRDefault="001B17BA" w:rsidP="00A65C57">
      <w:pPr>
        <w:spacing w:after="0" w:line="240" w:lineRule="auto"/>
        <w:jc w:val="center"/>
        <w:rPr>
          <w:rFonts w:ascii="Times New Roman" w:hAnsi="Times New Roman"/>
          <w:sz w:val="28"/>
          <w:szCs w:val="28"/>
        </w:rPr>
      </w:pPr>
      <w:r w:rsidRPr="001B17BA">
        <w:rPr>
          <w:rFonts w:ascii="Times New Roman" w:hAnsi="Times New Roman"/>
          <w:i/>
          <w:iCs/>
          <w:sz w:val="28"/>
          <w:szCs w:val="28"/>
        </w:rPr>
        <w:t>Федеральный закон от 8 января 1998 г. №3-ФЗ «О наркотических средствах и психотропных веществах» (с последующими изменениями и дополнениями) определяет психоактивные вещества, вызывающие зависимость.</w:t>
      </w:r>
    </w:p>
    <w:p w:rsidR="001B17BA" w:rsidRPr="001B17BA" w:rsidRDefault="001B17BA" w:rsidP="001B17BA">
      <w:pPr>
        <w:spacing w:after="0" w:line="240" w:lineRule="auto"/>
        <w:jc w:val="both"/>
        <w:rPr>
          <w:rFonts w:ascii="Times New Roman" w:hAnsi="Times New Roman"/>
          <w:sz w:val="28"/>
          <w:szCs w:val="28"/>
        </w:rPr>
      </w:pPr>
      <w:r w:rsidRPr="001B17BA">
        <w:rPr>
          <w:rFonts w:ascii="Times New Roman" w:hAnsi="Times New Roman"/>
          <w:b/>
          <w:bCs/>
          <w:sz w:val="28"/>
          <w:szCs w:val="28"/>
        </w:rPr>
        <w:t xml:space="preserve">Наркотические средства </w:t>
      </w:r>
      <w:r w:rsidRPr="001B17BA">
        <w:rPr>
          <w:rFonts w:ascii="Times New Roman" w:hAnsi="Times New Roman"/>
          <w:sz w:val="28"/>
          <w:szCs w:val="28"/>
        </w:rPr>
        <w:t xml:space="preserve">- это вещества синтетического или естественного происхождения, препараты, растения, включенные в Перечень </w:t>
      </w:r>
      <w:r w:rsidRPr="001B17BA">
        <w:rPr>
          <w:rFonts w:ascii="Times New Roman" w:hAnsi="Times New Roman"/>
          <w:sz w:val="28"/>
          <w:szCs w:val="28"/>
        </w:rPr>
        <w:lastRenderedPageBreak/>
        <w:t xml:space="preserve">наркотических средств, психотропных веществ и их прекурсоров, подлежащих контролю в Российской Федерации, применение которых оказывает одурманивающее воздействие на организм человека, приводит к состоянию эйфории, сменяемому симптомами абстиненции, к болезненному привыканию, деградации личности (например, опий, кокаин, героин, морфий). </w:t>
      </w:r>
    </w:p>
    <w:p w:rsidR="001B17BA" w:rsidRPr="001B17BA" w:rsidRDefault="001B17BA" w:rsidP="001B17BA">
      <w:pPr>
        <w:spacing w:after="0" w:line="240" w:lineRule="auto"/>
        <w:jc w:val="both"/>
        <w:rPr>
          <w:rFonts w:ascii="Times New Roman" w:hAnsi="Times New Roman"/>
          <w:sz w:val="28"/>
          <w:szCs w:val="28"/>
        </w:rPr>
      </w:pPr>
      <w:r w:rsidRPr="001B17BA">
        <w:rPr>
          <w:rFonts w:ascii="Times New Roman" w:hAnsi="Times New Roman"/>
          <w:b/>
          <w:bCs/>
          <w:sz w:val="28"/>
          <w:szCs w:val="28"/>
        </w:rPr>
        <w:t>Психотропные вещества</w:t>
      </w:r>
      <w:r w:rsidRPr="001B17BA">
        <w:rPr>
          <w:rFonts w:ascii="Times New Roman" w:hAnsi="Times New Roman"/>
          <w:sz w:val="28"/>
          <w:szCs w:val="28"/>
        </w:rPr>
        <w:t xml:space="preserve"> – это вещества синтетического или естественного происхождения, препараты, природные материалы, включенные в Перечень наркотических средств, психотропных веществ и их прекурсоров, подлежащих контролю в Российской Федерации, которые оказывают существенное воздействие при их потреблении на психику и мотивацию поведения человека (например, </w:t>
      </w:r>
      <w:proofErr w:type="spellStart"/>
      <w:r w:rsidRPr="001B17BA">
        <w:rPr>
          <w:rFonts w:ascii="Times New Roman" w:hAnsi="Times New Roman"/>
          <w:sz w:val="28"/>
          <w:szCs w:val="28"/>
        </w:rPr>
        <w:t>катин</w:t>
      </w:r>
      <w:proofErr w:type="spellEnd"/>
      <w:r w:rsidRPr="001B17BA">
        <w:rPr>
          <w:rFonts w:ascii="Times New Roman" w:hAnsi="Times New Roman"/>
          <w:sz w:val="28"/>
          <w:szCs w:val="28"/>
        </w:rPr>
        <w:t xml:space="preserve">, </w:t>
      </w:r>
      <w:proofErr w:type="spellStart"/>
      <w:r w:rsidRPr="001B17BA">
        <w:rPr>
          <w:rFonts w:ascii="Times New Roman" w:hAnsi="Times New Roman"/>
          <w:sz w:val="28"/>
          <w:szCs w:val="28"/>
        </w:rPr>
        <w:t>барбамил</w:t>
      </w:r>
      <w:proofErr w:type="spellEnd"/>
      <w:r w:rsidRPr="001B17BA">
        <w:rPr>
          <w:rFonts w:ascii="Times New Roman" w:hAnsi="Times New Roman"/>
          <w:sz w:val="28"/>
          <w:szCs w:val="28"/>
        </w:rPr>
        <w:t xml:space="preserve">, </w:t>
      </w:r>
      <w:proofErr w:type="spellStart"/>
      <w:r w:rsidRPr="001B17BA">
        <w:rPr>
          <w:rFonts w:ascii="Times New Roman" w:hAnsi="Times New Roman"/>
          <w:sz w:val="28"/>
          <w:szCs w:val="28"/>
        </w:rPr>
        <w:t>аминорекс</w:t>
      </w:r>
      <w:proofErr w:type="spellEnd"/>
      <w:r w:rsidRPr="001B17BA">
        <w:rPr>
          <w:rFonts w:ascii="Times New Roman" w:hAnsi="Times New Roman"/>
          <w:sz w:val="28"/>
          <w:szCs w:val="28"/>
        </w:rPr>
        <w:t xml:space="preserve">). </w:t>
      </w:r>
    </w:p>
    <w:p w:rsidR="00A65C57" w:rsidRDefault="00A65C57" w:rsidP="00A65C57">
      <w:pPr>
        <w:spacing w:after="0" w:line="240" w:lineRule="auto"/>
        <w:ind w:firstLine="708"/>
        <w:jc w:val="both"/>
        <w:rPr>
          <w:rFonts w:ascii="Times New Roman" w:hAnsi="Times New Roman"/>
          <w:b/>
          <w:bCs/>
          <w:i/>
          <w:iCs/>
          <w:sz w:val="28"/>
          <w:szCs w:val="28"/>
        </w:rPr>
      </w:pPr>
    </w:p>
    <w:p w:rsidR="001B17BA" w:rsidRPr="00A65C57" w:rsidRDefault="001B17BA" w:rsidP="00A65C57">
      <w:pPr>
        <w:spacing w:after="0" w:line="240" w:lineRule="auto"/>
        <w:ind w:firstLine="708"/>
        <w:jc w:val="center"/>
        <w:rPr>
          <w:rFonts w:ascii="Times New Roman" w:hAnsi="Times New Roman"/>
          <w:color w:val="FF0000"/>
          <w:sz w:val="28"/>
          <w:szCs w:val="28"/>
        </w:rPr>
      </w:pPr>
      <w:r w:rsidRPr="00A65C57">
        <w:rPr>
          <w:rFonts w:ascii="Times New Roman" w:hAnsi="Times New Roman"/>
          <w:b/>
          <w:bCs/>
          <w:i/>
          <w:iCs/>
          <w:color w:val="FF0000"/>
          <w:sz w:val="28"/>
          <w:szCs w:val="28"/>
        </w:rPr>
        <w:t>Запрещается потребление наркотических средств или психотропных веществ без назначения врача!</w:t>
      </w:r>
    </w:p>
    <w:p w:rsidR="001B17BA" w:rsidRPr="0015664A" w:rsidRDefault="001B17BA" w:rsidP="001B17BA">
      <w:pPr>
        <w:spacing w:after="0" w:line="240" w:lineRule="auto"/>
        <w:jc w:val="both"/>
        <w:rPr>
          <w:rFonts w:ascii="Times New Roman" w:hAnsi="Times New Roman"/>
          <w:sz w:val="28"/>
          <w:szCs w:val="28"/>
        </w:rPr>
      </w:pPr>
    </w:p>
    <w:p w:rsidR="00A65C57" w:rsidRPr="002B0F3F" w:rsidRDefault="00A65C57" w:rsidP="00A65C57">
      <w:pPr>
        <w:spacing w:after="0" w:line="240" w:lineRule="auto"/>
        <w:jc w:val="both"/>
        <w:rPr>
          <w:rFonts w:ascii="Times New Roman" w:hAnsi="Times New Roman"/>
          <w:sz w:val="28"/>
          <w:szCs w:val="28"/>
        </w:rPr>
      </w:pPr>
      <w:r w:rsidRPr="002B0F3F">
        <w:rPr>
          <w:rFonts w:ascii="Times New Roman" w:hAnsi="Times New Roman"/>
          <w:sz w:val="28"/>
          <w:szCs w:val="28"/>
        </w:rPr>
        <w:t xml:space="preserve">Под </w:t>
      </w:r>
      <w:r w:rsidRPr="00053035">
        <w:rPr>
          <w:rFonts w:ascii="Times New Roman" w:hAnsi="Times New Roman"/>
          <w:b/>
          <w:sz w:val="28"/>
          <w:szCs w:val="28"/>
          <w:u w:val="single"/>
        </w:rPr>
        <w:t>одурманивающими веществами</w:t>
      </w:r>
      <w:r w:rsidRPr="002B0F3F">
        <w:rPr>
          <w:rFonts w:ascii="Times New Roman" w:hAnsi="Times New Roman"/>
          <w:sz w:val="28"/>
          <w:szCs w:val="28"/>
        </w:rPr>
        <w:t xml:space="preserve"> понимаются препараты и вещества бытовой химии, содержащие в своей основе спирт (одеколон, лосьон, тормозная жидкость, клей «Момент», бензин, ацетон, лак для волос, лакокрасочные вещества и другие), при употреблении больших доз или вдыхании паров которых у человека наступает торможение или расслабление психики, в том числе токсикологический эффект.</w:t>
      </w:r>
    </w:p>
    <w:p w:rsidR="00A65C57" w:rsidRPr="00B70F64"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B70F64">
        <w:rPr>
          <w:rFonts w:ascii="Times New Roman" w:hAnsi="Times New Roman"/>
          <w:sz w:val="28"/>
          <w:szCs w:val="28"/>
        </w:rPr>
        <w:t xml:space="preserve">Согласно Закону Ставропольского края от 12 апреля 2011 г. N 33-кз «О профилактике наркомании и токсикомании в Ставропольском крае», </w:t>
      </w:r>
    </w:p>
    <w:p w:rsidR="00A65C57" w:rsidRPr="00FB2148" w:rsidRDefault="00A65C57" w:rsidP="00A65C57">
      <w:pPr>
        <w:pStyle w:val="Default"/>
        <w:rPr>
          <w:sz w:val="28"/>
          <w:szCs w:val="28"/>
        </w:rPr>
      </w:pPr>
      <w:r w:rsidRPr="00B70F64">
        <w:rPr>
          <w:color w:val="auto"/>
          <w:sz w:val="28"/>
          <w:szCs w:val="28"/>
        </w:rPr>
        <w:tab/>
      </w:r>
      <w:r w:rsidRPr="00FB2148">
        <w:rPr>
          <w:b/>
          <w:sz w:val="28"/>
          <w:szCs w:val="28"/>
          <w:u w:val="single"/>
        </w:rPr>
        <w:t>Токсические вещества</w:t>
      </w:r>
      <w:r w:rsidRPr="00FB2148">
        <w:rPr>
          <w:sz w:val="28"/>
          <w:szCs w:val="28"/>
        </w:rPr>
        <w:t xml:space="preserve"> - психоактивные вещества синтетического или естественного происхождения, не относящиеся согласно федеральному законодательству к наркотикам и вызыва</w:t>
      </w:r>
      <w:r>
        <w:rPr>
          <w:sz w:val="28"/>
          <w:szCs w:val="28"/>
        </w:rPr>
        <w:t>ющие патологическую зависимость.</w:t>
      </w:r>
      <w:r w:rsidRPr="00FB2148">
        <w:rPr>
          <w:sz w:val="28"/>
          <w:szCs w:val="28"/>
        </w:rPr>
        <w:t xml:space="preserve"> </w:t>
      </w:r>
    </w:p>
    <w:p w:rsidR="00A65C57"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FB2148">
        <w:rPr>
          <w:rFonts w:ascii="Times New Roman" w:hAnsi="Times New Roman"/>
          <w:b/>
          <w:sz w:val="28"/>
          <w:szCs w:val="28"/>
          <w:u w:val="single"/>
        </w:rPr>
        <w:t xml:space="preserve">Токсикомания </w:t>
      </w:r>
      <w:r w:rsidRPr="00FB2148">
        <w:rPr>
          <w:rFonts w:ascii="Times New Roman" w:hAnsi="Times New Roman"/>
          <w:sz w:val="28"/>
          <w:szCs w:val="28"/>
        </w:rPr>
        <w:t xml:space="preserve">- заболевание, обусловленное влечением и привыканием к </w:t>
      </w:r>
      <w:r>
        <w:rPr>
          <w:rFonts w:ascii="Times New Roman" w:hAnsi="Times New Roman"/>
          <w:sz w:val="28"/>
          <w:szCs w:val="28"/>
        </w:rPr>
        <w:t>потреблению токсических веществ.</w:t>
      </w:r>
    </w:p>
    <w:p w:rsidR="00A65C57" w:rsidRPr="00FB2148"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FB2148">
        <w:rPr>
          <w:rFonts w:ascii="Times New Roman" w:hAnsi="Times New Roman"/>
          <w:b/>
          <w:sz w:val="28"/>
          <w:szCs w:val="28"/>
          <w:u w:val="single"/>
        </w:rPr>
        <w:t>Группа риска</w:t>
      </w:r>
      <w:r w:rsidRPr="00FB2148">
        <w:rPr>
          <w:rFonts w:ascii="Times New Roman" w:hAnsi="Times New Roman"/>
          <w:sz w:val="28"/>
          <w:szCs w:val="28"/>
        </w:rPr>
        <w:t xml:space="preserve"> - лица с поведением, отклоняющимся от общепринятого, обусловленным психическим заболеванием или асоциальными установками и предрасполагающим к незаконному потреблению наркотиков и токсических веществ.</w:t>
      </w:r>
    </w:p>
    <w:p w:rsidR="00A65C57" w:rsidRPr="002B0F3F" w:rsidRDefault="00A65C57" w:rsidP="00A65C57">
      <w:pPr>
        <w:spacing w:after="0" w:line="240" w:lineRule="auto"/>
        <w:jc w:val="both"/>
        <w:rPr>
          <w:rFonts w:ascii="Times New Roman" w:hAnsi="Times New Roman"/>
          <w:sz w:val="28"/>
          <w:szCs w:val="28"/>
        </w:rPr>
      </w:pPr>
      <w:r w:rsidRPr="00FB2148">
        <w:rPr>
          <w:rFonts w:ascii="Times New Roman" w:hAnsi="Times New Roman"/>
          <w:sz w:val="28"/>
          <w:szCs w:val="28"/>
        </w:rPr>
        <w:tab/>
      </w:r>
      <w:r w:rsidRPr="00053035">
        <w:rPr>
          <w:rFonts w:ascii="Times New Roman" w:hAnsi="Times New Roman"/>
          <w:b/>
          <w:sz w:val="28"/>
          <w:szCs w:val="28"/>
          <w:u w:val="single"/>
        </w:rPr>
        <w:t xml:space="preserve">Наркомания </w:t>
      </w:r>
      <w:r w:rsidRPr="002B0F3F">
        <w:rPr>
          <w:rFonts w:ascii="Times New Roman" w:hAnsi="Times New Roman"/>
          <w:sz w:val="28"/>
          <w:szCs w:val="28"/>
        </w:rPr>
        <w:t>- это заболевание, обусловленное зависимостью от наркотического средства или психотропного вещества.</w:t>
      </w:r>
    </w:p>
    <w:p w:rsidR="001B17BA" w:rsidRDefault="001B17BA" w:rsidP="001B17BA">
      <w:pPr>
        <w:spacing w:after="0" w:line="240" w:lineRule="auto"/>
        <w:jc w:val="both"/>
        <w:rPr>
          <w:rFonts w:ascii="Times New Roman" w:hAnsi="Times New Roman" w:cs="Times New Roman"/>
          <w:sz w:val="28"/>
          <w:szCs w:val="28"/>
        </w:rPr>
      </w:pPr>
    </w:p>
    <w:p w:rsidR="00A65C57" w:rsidRPr="00A65C57" w:rsidRDefault="00A65C57" w:rsidP="00A65C57">
      <w:pPr>
        <w:spacing w:after="0" w:line="240" w:lineRule="auto"/>
        <w:ind w:firstLine="708"/>
        <w:jc w:val="both"/>
        <w:rPr>
          <w:rFonts w:ascii="Times New Roman" w:hAnsi="Times New Roman" w:cs="Times New Roman"/>
          <w:sz w:val="28"/>
          <w:szCs w:val="28"/>
        </w:rPr>
      </w:pPr>
      <w:r w:rsidRPr="00A65C57">
        <w:rPr>
          <w:rFonts w:ascii="Times New Roman" w:hAnsi="Times New Roman" w:cs="Times New Roman"/>
          <w:bCs/>
          <w:i/>
          <w:iCs/>
          <w:sz w:val="28"/>
          <w:szCs w:val="28"/>
        </w:rPr>
        <w:t xml:space="preserve">Распитие пива, алкогольной и спиртсодержащей продукции, потребление наркотических средств и психотропных, токсических, иных одурманивающих веществ, вызывающих состояние опьянения, противоречат принятым в обществе правилам поведения. </w:t>
      </w:r>
    </w:p>
    <w:p w:rsidR="00A65C57" w:rsidRDefault="00A65C57" w:rsidP="00A65C57">
      <w:pPr>
        <w:spacing w:after="0" w:line="240" w:lineRule="auto"/>
        <w:ind w:firstLine="708"/>
        <w:jc w:val="both"/>
        <w:rPr>
          <w:rFonts w:ascii="Times New Roman" w:hAnsi="Times New Roman" w:cs="Times New Roman"/>
          <w:bCs/>
          <w:i/>
          <w:iCs/>
          <w:sz w:val="28"/>
          <w:szCs w:val="28"/>
        </w:rPr>
      </w:pPr>
      <w:r w:rsidRPr="00A65C57">
        <w:rPr>
          <w:rFonts w:ascii="Times New Roman" w:hAnsi="Times New Roman" w:cs="Times New Roman"/>
          <w:bCs/>
          <w:i/>
          <w:iCs/>
          <w:sz w:val="28"/>
          <w:szCs w:val="28"/>
        </w:rPr>
        <w:t>В связи с этим они признаются</w:t>
      </w:r>
      <w:r w:rsidRPr="00A65C57">
        <w:rPr>
          <w:rFonts w:ascii="Times New Roman" w:hAnsi="Times New Roman" w:cs="Times New Roman"/>
          <w:b/>
          <w:bCs/>
          <w:i/>
          <w:iCs/>
          <w:sz w:val="28"/>
          <w:szCs w:val="28"/>
        </w:rPr>
        <w:t xml:space="preserve"> </w:t>
      </w:r>
      <w:r w:rsidRPr="00A65C57">
        <w:rPr>
          <w:rFonts w:ascii="Times New Roman" w:hAnsi="Times New Roman" w:cs="Times New Roman"/>
          <w:b/>
          <w:bCs/>
          <w:i/>
          <w:iCs/>
          <w:sz w:val="28"/>
          <w:szCs w:val="28"/>
          <w:u w:val="single"/>
        </w:rPr>
        <w:t>административными правонарушениями</w:t>
      </w:r>
      <w:r w:rsidRPr="00A65C57">
        <w:rPr>
          <w:rFonts w:ascii="Times New Roman" w:hAnsi="Times New Roman" w:cs="Times New Roman"/>
          <w:b/>
          <w:bCs/>
          <w:i/>
          <w:iCs/>
          <w:sz w:val="28"/>
          <w:szCs w:val="28"/>
        </w:rPr>
        <w:t xml:space="preserve">, </w:t>
      </w:r>
      <w:r w:rsidRPr="00A65C57">
        <w:rPr>
          <w:rFonts w:ascii="Times New Roman" w:hAnsi="Times New Roman" w:cs="Times New Roman"/>
          <w:bCs/>
          <w:i/>
          <w:iCs/>
          <w:sz w:val="28"/>
          <w:szCs w:val="28"/>
        </w:rPr>
        <w:t>за которые Кодексом Российской Федерации об административных правонарушениях (КоАП РФ) от 30 декабря 2001г. установлена административная ответственность в ряде статей</w:t>
      </w:r>
      <w:r>
        <w:rPr>
          <w:rFonts w:ascii="Times New Roman" w:hAnsi="Times New Roman" w:cs="Times New Roman"/>
          <w:bCs/>
          <w:i/>
          <w:iCs/>
          <w:sz w:val="28"/>
          <w:szCs w:val="28"/>
        </w:rPr>
        <w:t>.</w:t>
      </w:r>
    </w:p>
    <w:p w:rsidR="00A65C57" w:rsidRDefault="00A65C57" w:rsidP="00A65C57">
      <w:pPr>
        <w:spacing w:after="0" w:line="240" w:lineRule="auto"/>
        <w:ind w:firstLine="708"/>
        <w:jc w:val="both"/>
        <w:rPr>
          <w:rFonts w:ascii="Times New Roman" w:hAnsi="Times New Roman" w:cs="Times New Roman"/>
          <w:bCs/>
          <w:i/>
          <w:iCs/>
          <w:sz w:val="28"/>
          <w:szCs w:val="28"/>
        </w:rPr>
      </w:pPr>
    </w:p>
    <w:p w:rsidR="00A65C57" w:rsidRDefault="00A65C57" w:rsidP="00A65C57">
      <w:pPr>
        <w:spacing w:after="0" w:line="240" w:lineRule="auto"/>
        <w:ind w:firstLine="708"/>
        <w:jc w:val="center"/>
        <w:rPr>
          <w:rFonts w:ascii="Times New Roman" w:hAnsi="Times New Roman" w:cs="Times New Roman"/>
          <w:b/>
          <w:bCs/>
          <w:i/>
          <w:iCs/>
          <w:sz w:val="28"/>
          <w:szCs w:val="28"/>
        </w:rPr>
      </w:pPr>
      <w:r w:rsidRPr="00A65C57">
        <w:rPr>
          <w:rFonts w:ascii="Times New Roman" w:hAnsi="Times New Roman" w:cs="Times New Roman"/>
          <w:b/>
          <w:bCs/>
          <w:i/>
          <w:iCs/>
          <w:sz w:val="28"/>
          <w:szCs w:val="28"/>
        </w:rPr>
        <w:lastRenderedPageBreak/>
        <w:t>АДМИНИСТРАТИВНАЯ ОТВЕТСТВЕННОСТЬ</w:t>
      </w:r>
    </w:p>
    <w:p w:rsidR="00A65C57" w:rsidRDefault="00A65C57" w:rsidP="00A65C57">
      <w:pPr>
        <w:spacing w:after="0" w:line="240" w:lineRule="auto"/>
        <w:ind w:firstLine="708"/>
        <w:jc w:val="center"/>
        <w:rPr>
          <w:rFonts w:ascii="Times New Roman" w:hAnsi="Times New Roman" w:cs="Times New Roman"/>
          <w:b/>
          <w:sz w:val="28"/>
          <w:szCs w:val="28"/>
        </w:rPr>
      </w:pPr>
      <w:r w:rsidRPr="00A65C57">
        <w:rPr>
          <w:rFonts w:ascii="Times New Roman" w:hAnsi="Times New Roman" w:cs="Times New Roman"/>
          <w:b/>
          <w:noProof/>
          <w:sz w:val="28"/>
          <w:szCs w:val="28"/>
          <w:lang w:eastAsia="ru-RU"/>
        </w:rPr>
        <w:drawing>
          <wp:inline distT="0" distB="0" distL="0" distR="0" wp14:anchorId="515E203D" wp14:editId="2307A9EA">
            <wp:extent cx="2125820" cy="1895475"/>
            <wp:effectExtent l="0" t="0" r="8255" b="0"/>
            <wp:docPr id="19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4592" cy="1903296"/>
                    </a:xfrm>
                    <a:prstGeom prst="rect">
                      <a:avLst/>
                    </a:prstGeom>
                    <a:noFill/>
                    <a:ln>
                      <a:noFill/>
                    </a:ln>
                    <a:effectLst/>
                    <a:extLst/>
                  </pic:spPr>
                </pic:pic>
              </a:graphicData>
            </a:graphic>
          </wp:inline>
        </w:drawing>
      </w:r>
    </w:p>
    <w:p w:rsidR="00A65C57" w:rsidRDefault="00A65C57" w:rsidP="00A65C57">
      <w:pPr>
        <w:spacing w:after="0" w:line="240" w:lineRule="auto"/>
        <w:ind w:firstLine="708"/>
        <w:jc w:val="center"/>
        <w:rPr>
          <w:rFonts w:ascii="Times New Roman" w:hAnsi="Times New Roman" w:cs="Times New Roman"/>
          <w:b/>
          <w:sz w:val="28"/>
          <w:szCs w:val="28"/>
        </w:rPr>
      </w:pPr>
    </w:p>
    <w:p w:rsidR="00A65C57" w:rsidRPr="002B0F3F" w:rsidRDefault="00A65C57" w:rsidP="00A65C57">
      <w:pPr>
        <w:spacing w:after="0" w:line="240" w:lineRule="auto"/>
        <w:ind w:firstLine="708"/>
        <w:jc w:val="both"/>
        <w:rPr>
          <w:rFonts w:ascii="Times New Roman" w:hAnsi="Times New Roman"/>
          <w:sz w:val="28"/>
          <w:szCs w:val="28"/>
        </w:rPr>
      </w:pPr>
      <w:r w:rsidRPr="00053035">
        <w:rPr>
          <w:rFonts w:ascii="Times New Roman" w:hAnsi="Times New Roman"/>
          <w:b/>
          <w:sz w:val="28"/>
          <w:szCs w:val="28"/>
        </w:rPr>
        <w:t>Статья 20.20.</w:t>
      </w:r>
      <w:r w:rsidRPr="002B0F3F">
        <w:rPr>
          <w:rFonts w:ascii="Times New Roman" w:hAnsi="Times New Roman"/>
          <w:sz w:val="28"/>
          <w:szCs w:val="28"/>
        </w:rPr>
        <w:t xml:space="preserve"> </w:t>
      </w:r>
      <w:r w:rsidRPr="00A65C57">
        <w:rPr>
          <w:rFonts w:ascii="Times New Roman" w:hAnsi="Times New Roman"/>
          <w:b/>
          <w:i/>
          <w:color w:val="0070C0"/>
          <w:sz w:val="28"/>
          <w:szCs w:val="28"/>
        </w:rPr>
        <w:t>Распитие пива и напитков, изготавливаемых на его основе, алкогольной и спиртсодержащей продукции либо потребление наркотических средств или психотропных веществ в общественных местах</w:t>
      </w:r>
      <w:r>
        <w:rPr>
          <w:rFonts w:ascii="Times New Roman" w:hAnsi="Times New Roman"/>
          <w:b/>
          <w:i/>
          <w:color w:val="0070C0"/>
          <w:sz w:val="28"/>
          <w:szCs w:val="28"/>
        </w:rPr>
        <w:t>.</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053035">
        <w:rPr>
          <w:rFonts w:ascii="Times New Roman" w:hAnsi="Times New Roman"/>
          <w:b/>
          <w:sz w:val="28"/>
          <w:szCs w:val="28"/>
        </w:rPr>
        <w:t>Ч.1.</w:t>
      </w:r>
      <w:r w:rsidRPr="002B0F3F">
        <w:rPr>
          <w:rFonts w:ascii="Times New Roman" w:hAnsi="Times New Roman"/>
          <w:sz w:val="28"/>
          <w:szCs w:val="28"/>
        </w:rPr>
        <w:t xml:space="preserve"> Распитие пива и напитков, изготавливаемых на его основе, а также алкогольной и спиртсодержащей продукции с содержанием этилового спирта менее 12 процентов объема готовой продукции в детских, образовательных и медицинских организациях, на всех видах общественного транспорта (транспорта общего пользования) городского и пригородного сообщения, в организациях культуры (за исключением расположенных в них организаций или пунктов общественного питания, в том числе без образования юридического лица), физкультурно-оздоровительных и спортивных сооружениях, - влечет наложение административного штрафа в размере от одного до трех минимальных размеров оплаты труда.</w:t>
      </w:r>
    </w:p>
    <w:p w:rsidR="00A65C57"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053035">
        <w:rPr>
          <w:rFonts w:ascii="Times New Roman" w:hAnsi="Times New Roman"/>
          <w:b/>
          <w:sz w:val="28"/>
          <w:szCs w:val="28"/>
        </w:rPr>
        <w:t>Ч.2.</w:t>
      </w:r>
      <w:r w:rsidRPr="002B0F3F">
        <w:rPr>
          <w:rFonts w:ascii="Times New Roman" w:hAnsi="Times New Roman"/>
          <w:sz w:val="28"/>
          <w:szCs w:val="28"/>
        </w:rPr>
        <w:t xml:space="preserve"> Распитие алкогольной и спиртсодержащей продукции с содержанием этилового спирта 12 и более процентов объема готовой продукции на улицах, стадионах, в скверах, парках, в транспортном средстве общего пользования, в других общественных местах (в том числе указанных в части 1 настоящей статьи), за исключением организаций торговли и общественного питания, в которых разрешена продажа алкогольной продукции в розлив, - влечет наложение административного штрафа в размере от трех до пяти минимальных размеров оплаты труда.</w:t>
      </w:r>
    </w:p>
    <w:p w:rsidR="00A65C57" w:rsidRPr="002B0F3F" w:rsidRDefault="00A65C57" w:rsidP="00A65C57">
      <w:pPr>
        <w:spacing w:after="0" w:line="240" w:lineRule="auto"/>
        <w:jc w:val="center"/>
        <w:rPr>
          <w:rFonts w:ascii="Times New Roman" w:hAnsi="Times New Roman"/>
          <w:sz w:val="28"/>
          <w:szCs w:val="28"/>
        </w:rPr>
      </w:pPr>
      <w:r w:rsidRPr="00A65C57">
        <w:rPr>
          <w:rFonts w:ascii="Times New Roman" w:hAnsi="Times New Roman"/>
          <w:noProof/>
          <w:sz w:val="28"/>
          <w:szCs w:val="28"/>
          <w:lang w:eastAsia="ru-RU"/>
        </w:rPr>
        <w:drawing>
          <wp:inline distT="0" distB="0" distL="0" distR="0" wp14:anchorId="5514559D" wp14:editId="08253823">
            <wp:extent cx="1485900" cy="1278512"/>
            <wp:effectExtent l="0" t="0" r="0" b="0"/>
            <wp:docPr id="20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4" cy="1286707"/>
                    </a:xfrm>
                    <a:prstGeom prst="rect">
                      <a:avLst/>
                    </a:prstGeom>
                    <a:noFill/>
                    <a:ln>
                      <a:noFill/>
                    </a:ln>
                    <a:effectLst/>
                    <a:extLst/>
                  </pic:spPr>
                </pic:pic>
              </a:graphicData>
            </a:graphic>
          </wp:inline>
        </w:drawing>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053035">
        <w:rPr>
          <w:rFonts w:ascii="Times New Roman" w:hAnsi="Times New Roman"/>
          <w:b/>
          <w:sz w:val="28"/>
          <w:szCs w:val="28"/>
        </w:rPr>
        <w:t>Ч.3.</w:t>
      </w:r>
      <w:r w:rsidRPr="002B0F3F">
        <w:rPr>
          <w:rFonts w:ascii="Times New Roman" w:hAnsi="Times New Roman"/>
          <w:sz w:val="28"/>
          <w:szCs w:val="28"/>
        </w:rPr>
        <w:t xml:space="preserve"> Потребление наркотических средств или психотропных веществ без назначения врача либо потребление иных одурманивающих веществ на улицах, стадионах, в скверах, парках, в транспортном средстве общего пользования, в других общественных местах – влечет наложение </w:t>
      </w:r>
      <w:r w:rsidRPr="002B0F3F">
        <w:rPr>
          <w:rFonts w:ascii="Times New Roman" w:hAnsi="Times New Roman"/>
          <w:sz w:val="28"/>
          <w:szCs w:val="28"/>
        </w:rPr>
        <w:lastRenderedPageBreak/>
        <w:t>административного штрафа в размере от десяти до пятнадцати минимальных размеров оплаты труда.</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053035">
        <w:rPr>
          <w:rFonts w:ascii="Times New Roman" w:hAnsi="Times New Roman"/>
          <w:b/>
          <w:sz w:val="28"/>
          <w:szCs w:val="28"/>
        </w:rPr>
        <w:t>Часть первая ст.20.20 КоАП РФ</w:t>
      </w:r>
      <w:r w:rsidRPr="002B0F3F">
        <w:rPr>
          <w:rFonts w:ascii="Times New Roman" w:hAnsi="Times New Roman"/>
          <w:sz w:val="28"/>
          <w:szCs w:val="28"/>
        </w:rPr>
        <w:t xml:space="preserve"> устанавливает ответственность за действия по распитию пива и напитков, изготавливаемых на его основе, с содержанием этилового спирта более 0,5 процента объема готовой продукции (согласно примечанию к ст.6.10 КоАП РФ) и алкогольной и спиртсодержащей продукции с содержанием этилового спирта менее 12 процентов объема готовой продукции в следующих общественных местах: в детских, образовательных и медицинских организациях, в организациях культуры, за исключением расположенных в них пунктов общественного питания (буфеты, киоски), на всех видах городского и пригородного общественного транспорта, в физкультурно-оздоровительных и спортивных сооружениях. </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053035">
        <w:rPr>
          <w:rFonts w:ascii="Times New Roman" w:hAnsi="Times New Roman"/>
          <w:b/>
          <w:sz w:val="28"/>
          <w:szCs w:val="28"/>
        </w:rPr>
        <w:t>По части второй ст.20.20 КоАП РФ</w:t>
      </w:r>
      <w:r w:rsidRPr="002B0F3F">
        <w:rPr>
          <w:rFonts w:ascii="Times New Roman" w:hAnsi="Times New Roman"/>
          <w:sz w:val="28"/>
          <w:szCs w:val="28"/>
        </w:rPr>
        <w:t xml:space="preserve"> ответственность наступает за действия по распитию алкогольной и спиртсодержащей продукции с содержанием этилового спирта 12 и более процентов объема готовой продукции во всех общественных местах, за исключением организаций торговли и общественного питания (кафе, бары, рестораны и другие), в которых разрешена продажа алкогольной продукции в розлив. </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xml:space="preserve">Для привлечения к ответственности достаточно самого факта распития пива, алкогольной или спиртсодержащей продукции в общественном месте, причем не только тогда, когда эти напитки полностью или частично выпиты, но и когда они только подготовлены к употреблению (например, спиртное откупорено или разлито в стаканы). </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053035">
        <w:rPr>
          <w:rFonts w:ascii="Times New Roman" w:hAnsi="Times New Roman"/>
          <w:b/>
          <w:sz w:val="28"/>
          <w:szCs w:val="28"/>
        </w:rPr>
        <w:t>Часть третья ст.20.20 КоАП РФ</w:t>
      </w:r>
      <w:r w:rsidRPr="002B0F3F">
        <w:rPr>
          <w:rFonts w:ascii="Times New Roman" w:hAnsi="Times New Roman"/>
          <w:sz w:val="28"/>
          <w:szCs w:val="28"/>
        </w:rPr>
        <w:t xml:space="preserve"> предусматривает ответственность за действия по употреблению наркотических средств или психотропных веществ без назначения врача либо иных одурманивающих веществ в общественных местах. Ответственность наступает с момента хотя бы частичного их потребления путем вдыхания, через рот, с помощью шприца или иным способом. </w:t>
      </w:r>
    </w:p>
    <w:p w:rsidR="00A65C57" w:rsidRPr="00053035" w:rsidRDefault="00A65C57" w:rsidP="00A65C57">
      <w:pPr>
        <w:spacing w:after="0" w:line="240" w:lineRule="auto"/>
        <w:jc w:val="both"/>
        <w:rPr>
          <w:rFonts w:ascii="Times New Roman" w:hAnsi="Times New Roman"/>
          <w:b/>
          <w:i/>
          <w:color w:val="FF0000"/>
          <w:sz w:val="28"/>
          <w:szCs w:val="28"/>
        </w:rPr>
      </w:pPr>
      <w:r>
        <w:rPr>
          <w:rFonts w:ascii="Times New Roman" w:hAnsi="Times New Roman"/>
          <w:sz w:val="28"/>
          <w:szCs w:val="28"/>
        </w:rPr>
        <w:tab/>
      </w:r>
      <w:r w:rsidRPr="00053035">
        <w:rPr>
          <w:rFonts w:ascii="Times New Roman" w:hAnsi="Times New Roman"/>
          <w:b/>
          <w:i/>
          <w:color w:val="FF0000"/>
          <w:sz w:val="28"/>
          <w:szCs w:val="28"/>
        </w:rPr>
        <w:t>Ответственности за административное правонарушение, предусмотренное ст.20.20 КоАП РФ, подлежат лица, достигшие шестнадцатилетнего возраста.</w:t>
      </w:r>
    </w:p>
    <w:p w:rsidR="00A65C57" w:rsidRDefault="00A65C57" w:rsidP="00A65C57">
      <w:pPr>
        <w:spacing w:after="0" w:line="240" w:lineRule="auto"/>
        <w:ind w:firstLine="708"/>
        <w:jc w:val="center"/>
        <w:rPr>
          <w:rFonts w:ascii="Times New Roman" w:hAnsi="Times New Roman" w:cs="Times New Roman"/>
          <w:b/>
          <w:sz w:val="28"/>
          <w:szCs w:val="28"/>
        </w:rPr>
      </w:pPr>
    </w:p>
    <w:p w:rsidR="00A65C57" w:rsidRDefault="00A65C57" w:rsidP="00A65C57">
      <w:pPr>
        <w:spacing w:after="0" w:line="240" w:lineRule="auto"/>
        <w:ind w:firstLine="708"/>
        <w:jc w:val="center"/>
        <w:rPr>
          <w:rFonts w:ascii="Times New Roman" w:hAnsi="Times New Roman" w:cs="Times New Roman"/>
          <w:b/>
          <w:sz w:val="28"/>
          <w:szCs w:val="28"/>
        </w:rPr>
      </w:pPr>
      <w:r w:rsidRPr="00A65C57">
        <w:rPr>
          <w:rFonts w:ascii="Times New Roman" w:hAnsi="Times New Roman" w:cs="Times New Roman"/>
          <w:b/>
          <w:noProof/>
          <w:sz w:val="28"/>
          <w:szCs w:val="28"/>
          <w:lang w:eastAsia="ru-RU"/>
        </w:rPr>
        <w:drawing>
          <wp:inline distT="0" distB="0" distL="0" distR="0" wp14:anchorId="6B0D5C37" wp14:editId="7A978BAF">
            <wp:extent cx="1583000" cy="1247775"/>
            <wp:effectExtent l="0" t="0" r="0" b="0"/>
            <wp:docPr id="20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914" cy="1254013"/>
                    </a:xfrm>
                    <a:prstGeom prst="rect">
                      <a:avLst/>
                    </a:prstGeom>
                    <a:noFill/>
                    <a:ln>
                      <a:noFill/>
                    </a:ln>
                    <a:effectLst/>
                    <a:extLst/>
                  </pic:spPr>
                </pic:pic>
              </a:graphicData>
            </a:graphic>
          </wp:inline>
        </w:drawing>
      </w:r>
    </w:p>
    <w:p w:rsidR="00A65C57" w:rsidRDefault="00A65C57" w:rsidP="00A65C57">
      <w:pPr>
        <w:spacing w:after="0" w:line="240" w:lineRule="auto"/>
        <w:ind w:firstLine="708"/>
        <w:jc w:val="center"/>
        <w:rPr>
          <w:rFonts w:ascii="Times New Roman" w:hAnsi="Times New Roman" w:cs="Times New Roman"/>
          <w:b/>
          <w:sz w:val="28"/>
          <w:szCs w:val="28"/>
        </w:rPr>
      </w:pPr>
    </w:p>
    <w:p w:rsidR="00A65C57" w:rsidRPr="002B0F3F" w:rsidRDefault="00A65C57" w:rsidP="00A65C57">
      <w:pPr>
        <w:spacing w:after="0" w:line="240" w:lineRule="auto"/>
        <w:ind w:firstLine="708"/>
        <w:jc w:val="both"/>
        <w:rPr>
          <w:rFonts w:ascii="Times New Roman" w:hAnsi="Times New Roman"/>
          <w:sz w:val="28"/>
          <w:szCs w:val="28"/>
        </w:rPr>
      </w:pPr>
      <w:r>
        <w:rPr>
          <w:rFonts w:ascii="Times New Roman" w:hAnsi="Times New Roman"/>
          <w:b/>
          <w:sz w:val="28"/>
          <w:szCs w:val="28"/>
        </w:rPr>
        <w:t>Статья</w:t>
      </w:r>
      <w:r w:rsidRPr="00053035">
        <w:rPr>
          <w:rFonts w:ascii="Times New Roman" w:hAnsi="Times New Roman"/>
          <w:b/>
          <w:sz w:val="28"/>
          <w:szCs w:val="28"/>
        </w:rPr>
        <w:t xml:space="preserve"> 20.21.</w:t>
      </w:r>
      <w:r w:rsidRPr="002B0F3F">
        <w:rPr>
          <w:rFonts w:ascii="Times New Roman" w:hAnsi="Times New Roman"/>
          <w:sz w:val="28"/>
          <w:szCs w:val="28"/>
        </w:rPr>
        <w:t xml:space="preserve"> </w:t>
      </w:r>
      <w:r w:rsidRPr="00A65C57">
        <w:rPr>
          <w:rFonts w:ascii="Times New Roman" w:hAnsi="Times New Roman"/>
          <w:b/>
          <w:i/>
          <w:color w:val="0070C0"/>
          <w:sz w:val="28"/>
          <w:szCs w:val="28"/>
        </w:rPr>
        <w:t>Появление в общественных местах в состоянии опьянения.</w:t>
      </w:r>
    </w:p>
    <w:p w:rsidR="00A65C57" w:rsidRPr="002B0F3F" w:rsidRDefault="00A65C57" w:rsidP="00A65C57">
      <w:pPr>
        <w:spacing w:after="0" w:line="240" w:lineRule="auto"/>
        <w:jc w:val="both"/>
        <w:rPr>
          <w:rFonts w:ascii="Times New Roman" w:hAnsi="Times New Roman"/>
          <w:sz w:val="28"/>
          <w:szCs w:val="28"/>
        </w:rPr>
      </w:pPr>
      <w:r w:rsidRPr="002B0F3F">
        <w:rPr>
          <w:rFonts w:ascii="Times New Roman" w:hAnsi="Times New Roman"/>
          <w:sz w:val="28"/>
          <w:szCs w:val="28"/>
        </w:rPr>
        <w:t xml:space="preserve"> Появление на улицах, стадионах, в скверах, парках, в транспортном средстве общего пользования, в других общественных местах в состоянии опьянения, </w:t>
      </w:r>
      <w:r w:rsidRPr="002B0F3F">
        <w:rPr>
          <w:rFonts w:ascii="Times New Roman" w:hAnsi="Times New Roman"/>
          <w:sz w:val="28"/>
          <w:szCs w:val="28"/>
        </w:rPr>
        <w:lastRenderedPageBreak/>
        <w:t>оскорбляющем человеческое достоинство и общественную нравственность, - влечет наложение административного штрафа в размере от одного до пяти минимальных размеров оплаты труда или административный арест на срок до пятнадцати суток.</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Противоправные действия по ст.20.21 КоАП РФ выражаются в нахождении в общественных местах, в том числе и в организациях торговли и общественного питания, где разрешена продажа алкогольной продукции в розлив, не просто в состоянии опьянения (алкогольного, наркотического, токсического и т.п.), а в состоянии опьянения, оскорбляющем человеческое достоинство и общественную нравственность (о чем свидетельствуют грубые выкрики, непристойная жестикуляция, неопрятный внешний вид, вызывающая брезгливость и отвращение мокрая, грязная, расстегнутая одежда, нарушение координации движений, утрата чувства стыда, полная беспомощность при бесчувственном состоянии). При этом не имеет значения, чем само лицо или кто-то иной довели его до опьянения (это могут быть водка, пиво, вино, одеколон, спиртсодержащий суррогат и т.д.), где употреблялись алкогольная, спиртсодержащая продукция, наркотические средства или психотропные вещества, в результате чего лицо находится в состоянии опьянения (в гостях, в ресторане, у себя дома и т.п.).</w:t>
      </w:r>
    </w:p>
    <w:p w:rsidR="00A65C57" w:rsidRDefault="00A65C57" w:rsidP="00A65C57">
      <w:pPr>
        <w:spacing w:after="0" w:line="240" w:lineRule="auto"/>
        <w:jc w:val="both"/>
        <w:rPr>
          <w:rFonts w:ascii="Times New Roman" w:hAnsi="Times New Roman"/>
          <w:b/>
          <w:i/>
          <w:color w:val="FF0000"/>
          <w:sz w:val="28"/>
          <w:szCs w:val="28"/>
        </w:rPr>
      </w:pPr>
      <w:r>
        <w:rPr>
          <w:rFonts w:ascii="Times New Roman" w:hAnsi="Times New Roman"/>
          <w:sz w:val="28"/>
          <w:szCs w:val="28"/>
        </w:rPr>
        <w:tab/>
      </w:r>
      <w:r w:rsidRPr="00053035">
        <w:rPr>
          <w:rFonts w:ascii="Times New Roman" w:hAnsi="Times New Roman"/>
          <w:b/>
          <w:i/>
          <w:color w:val="FF0000"/>
          <w:sz w:val="28"/>
          <w:szCs w:val="28"/>
        </w:rPr>
        <w:t>Ответственности за административное правонарушение по ст.20.21 КоАП РФ подлежат лица, достигшие шестнадцатилетнего возраста.</w:t>
      </w:r>
    </w:p>
    <w:p w:rsidR="00166627" w:rsidRDefault="00166627" w:rsidP="00A65C57">
      <w:pPr>
        <w:spacing w:after="0" w:line="240" w:lineRule="auto"/>
        <w:jc w:val="both"/>
        <w:rPr>
          <w:rFonts w:ascii="Times New Roman" w:hAnsi="Times New Roman"/>
          <w:b/>
          <w:i/>
          <w:color w:val="FF0000"/>
          <w:sz w:val="28"/>
          <w:szCs w:val="28"/>
        </w:rPr>
      </w:pPr>
    </w:p>
    <w:p w:rsidR="00166627" w:rsidRDefault="00166627" w:rsidP="00166627">
      <w:pPr>
        <w:spacing w:after="0" w:line="240" w:lineRule="auto"/>
        <w:jc w:val="center"/>
        <w:rPr>
          <w:rFonts w:ascii="Times New Roman" w:hAnsi="Times New Roman"/>
          <w:b/>
          <w:i/>
          <w:color w:val="FF0000"/>
          <w:sz w:val="28"/>
          <w:szCs w:val="28"/>
        </w:rPr>
      </w:pPr>
      <w:r w:rsidRPr="00166627">
        <w:rPr>
          <w:rFonts w:ascii="Times New Roman" w:hAnsi="Times New Roman"/>
          <w:b/>
          <w:i/>
          <w:noProof/>
          <w:color w:val="FF0000"/>
          <w:sz w:val="28"/>
          <w:szCs w:val="28"/>
          <w:lang w:eastAsia="ru-RU"/>
        </w:rPr>
        <w:drawing>
          <wp:inline distT="0" distB="0" distL="0" distR="0" wp14:anchorId="19F869F5" wp14:editId="6A059C4A">
            <wp:extent cx="1476375" cy="1737947"/>
            <wp:effectExtent l="0" t="0" r="0" b="0"/>
            <wp:docPr id="21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8514" cy="1740465"/>
                    </a:xfrm>
                    <a:prstGeom prst="rect">
                      <a:avLst/>
                    </a:prstGeom>
                    <a:noFill/>
                    <a:ln>
                      <a:noFill/>
                    </a:ln>
                    <a:effectLst/>
                    <a:extLst/>
                  </pic:spPr>
                </pic:pic>
              </a:graphicData>
            </a:graphic>
          </wp:inline>
        </w:drawing>
      </w:r>
    </w:p>
    <w:p w:rsidR="00166627" w:rsidRPr="00053035" w:rsidRDefault="00166627" w:rsidP="00A65C57">
      <w:pPr>
        <w:spacing w:after="0" w:line="240" w:lineRule="auto"/>
        <w:jc w:val="both"/>
        <w:rPr>
          <w:rFonts w:ascii="Times New Roman" w:hAnsi="Times New Roman"/>
          <w:b/>
          <w:i/>
          <w:color w:val="FF0000"/>
          <w:sz w:val="28"/>
          <w:szCs w:val="28"/>
        </w:rPr>
      </w:pP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Статья</w:t>
      </w:r>
      <w:r w:rsidRPr="00053035">
        <w:rPr>
          <w:rFonts w:ascii="Times New Roman" w:hAnsi="Times New Roman"/>
          <w:b/>
          <w:sz w:val="28"/>
          <w:szCs w:val="28"/>
        </w:rPr>
        <w:t xml:space="preserve"> 20.22.</w:t>
      </w:r>
      <w:r w:rsidRPr="002B0F3F">
        <w:rPr>
          <w:rFonts w:ascii="Times New Roman" w:hAnsi="Times New Roman"/>
          <w:sz w:val="28"/>
          <w:szCs w:val="28"/>
        </w:rPr>
        <w:t xml:space="preserve"> </w:t>
      </w:r>
      <w:r w:rsidRPr="00A65C57">
        <w:rPr>
          <w:rFonts w:ascii="Times New Roman" w:hAnsi="Times New Roman"/>
          <w:b/>
          <w:i/>
          <w:color w:val="0070C0"/>
          <w:sz w:val="28"/>
          <w:szCs w:val="28"/>
        </w:rPr>
        <w:t>Появление в состоянии опьянения несовершеннолетних, а равно распитие ими пива и напитков, изготавливаемых на его основе, алкогольной и спиртсодержащей продукции, потребление ими наркотических средств или психотропных веществ в общественных местах</w:t>
      </w:r>
    </w:p>
    <w:p w:rsidR="00A65C57" w:rsidRPr="002B0F3F" w:rsidRDefault="00A65C57" w:rsidP="00A65C57">
      <w:pPr>
        <w:spacing w:after="0" w:line="240" w:lineRule="auto"/>
        <w:ind w:firstLine="708"/>
        <w:jc w:val="both"/>
        <w:rPr>
          <w:rFonts w:ascii="Times New Roman" w:hAnsi="Times New Roman"/>
          <w:sz w:val="28"/>
          <w:szCs w:val="28"/>
        </w:rPr>
      </w:pPr>
      <w:r w:rsidRPr="002B0F3F">
        <w:rPr>
          <w:rFonts w:ascii="Times New Roman" w:hAnsi="Times New Roman"/>
          <w:sz w:val="28"/>
          <w:szCs w:val="28"/>
        </w:rPr>
        <w:t xml:space="preserve">Появление в состоянии опьянения несовершеннолетних в возрасте до шестнадцати лет, а равно распитие ими пива и напитков, изготавливаемых на его основе, алкогольной и спиртсодержащей продукции, потребление ими наркотических средств или психотропных веществ без назначения врача, иных одурманивающих веществ на улицах, стадионах, в скверах, парках, в транспортном средстве общего пользования, в других общественных местах – влечет наложение административного штрафа на родителей или иных </w:t>
      </w:r>
      <w:r w:rsidRPr="002B0F3F">
        <w:rPr>
          <w:rFonts w:ascii="Times New Roman" w:hAnsi="Times New Roman"/>
          <w:sz w:val="28"/>
          <w:szCs w:val="28"/>
        </w:rPr>
        <w:lastRenderedPageBreak/>
        <w:t>законных представителей несовершеннолетних в размере от трех до пяти минимальных размеров оплаты труда.</w:t>
      </w:r>
    </w:p>
    <w:p w:rsidR="00A65C57" w:rsidRDefault="00A65C57" w:rsidP="00A65C57">
      <w:pPr>
        <w:spacing w:after="0" w:line="240" w:lineRule="auto"/>
        <w:ind w:firstLine="708"/>
        <w:jc w:val="center"/>
        <w:rPr>
          <w:rFonts w:ascii="Times New Roman" w:hAnsi="Times New Roman"/>
          <w:b/>
          <w:i/>
          <w:color w:val="FF0000"/>
          <w:sz w:val="28"/>
          <w:szCs w:val="28"/>
        </w:rPr>
      </w:pPr>
      <w:r w:rsidRPr="00053035">
        <w:rPr>
          <w:rFonts w:ascii="Times New Roman" w:hAnsi="Times New Roman"/>
          <w:b/>
          <w:i/>
          <w:color w:val="FF0000"/>
          <w:sz w:val="28"/>
          <w:szCs w:val="28"/>
        </w:rPr>
        <w:t>Ответственность по ст.20.22 КоАП РФ налагается на родителей или иных законных представителей (у несовершеннолетних, оставшихся без попечения родителей: опекуны и попечители, должностные лица администрации детского учреждения) несовершеннолетних в возрасте до шестнадцати лет, которые выполняют ненадлежащим образом или не выполняют свои обязанности по воспитанию несовершеннолетних.</w:t>
      </w:r>
    </w:p>
    <w:p w:rsidR="00A65C57" w:rsidRDefault="00A65C57" w:rsidP="00A65C57">
      <w:pPr>
        <w:spacing w:after="0" w:line="240" w:lineRule="auto"/>
        <w:ind w:firstLine="708"/>
        <w:jc w:val="center"/>
        <w:rPr>
          <w:rFonts w:ascii="Times New Roman" w:hAnsi="Times New Roman"/>
          <w:b/>
          <w:i/>
          <w:color w:val="FF0000"/>
          <w:sz w:val="28"/>
          <w:szCs w:val="28"/>
        </w:rPr>
      </w:pPr>
    </w:p>
    <w:p w:rsidR="00A65C57" w:rsidRPr="002B0F3F" w:rsidRDefault="00A65C57" w:rsidP="00A65C57">
      <w:pPr>
        <w:spacing w:after="0" w:line="240" w:lineRule="auto"/>
        <w:ind w:firstLine="708"/>
        <w:jc w:val="both"/>
        <w:rPr>
          <w:rFonts w:ascii="Times New Roman" w:hAnsi="Times New Roman"/>
          <w:sz w:val="28"/>
          <w:szCs w:val="28"/>
        </w:rPr>
      </w:pPr>
      <w:r>
        <w:rPr>
          <w:rFonts w:ascii="Times New Roman" w:hAnsi="Times New Roman"/>
          <w:b/>
          <w:sz w:val="28"/>
          <w:szCs w:val="28"/>
        </w:rPr>
        <w:t xml:space="preserve">Статья </w:t>
      </w:r>
      <w:r w:rsidRPr="00053035">
        <w:rPr>
          <w:rFonts w:ascii="Times New Roman" w:hAnsi="Times New Roman"/>
          <w:b/>
          <w:sz w:val="28"/>
          <w:szCs w:val="28"/>
        </w:rPr>
        <w:t>6.9.</w:t>
      </w:r>
      <w:r w:rsidRPr="002B0F3F">
        <w:rPr>
          <w:rFonts w:ascii="Times New Roman" w:hAnsi="Times New Roman"/>
          <w:sz w:val="28"/>
          <w:szCs w:val="28"/>
        </w:rPr>
        <w:t xml:space="preserve"> </w:t>
      </w:r>
      <w:r w:rsidRPr="00A65C57">
        <w:rPr>
          <w:rFonts w:ascii="Times New Roman" w:hAnsi="Times New Roman"/>
          <w:b/>
          <w:i/>
          <w:color w:val="0070C0"/>
          <w:sz w:val="28"/>
          <w:szCs w:val="28"/>
        </w:rPr>
        <w:t>Потребление наркотических средств или психотропных веществ без назначения врача.</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Потребление наркотических средств или психотропных веществ без назначения врача, за исключением случаев, предусмотренных частью 3 статьи 20.20, статьей 20.22 настоящего Кодекса, - влечет наложение административного штрафа в размере от пяти до десяти минимальных размеров оплаты труда или административный арест на срок до пятнадцати суток.</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xml:space="preserve">Ответственности по ст.6.9 КоАП РФ подлежат действия по незаконному потреблению наркотических средств и психотропных веществ, то есть потреблению их без назначения врача любым способом (путем вдыхания, через рот, инъекциями или иным). Под ст.6.9 КоАП РФ подпадает потребление наркотического средства или психотропного вещества без назначения врача, которое происходит в доме, в квартире, на даче и в иных местах, не являющихся общественными. Правонарушение считается оконченным с начала потребления наркотических средств или психотропных веществ. </w:t>
      </w:r>
    </w:p>
    <w:p w:rsidR="00A65C57" w:rsidRPr="00B13B89" w:rsidRDefault="00A65C57" w:rsidP="00A65C57">
      <w:pPr>
        <w:spacing w:after="0" w:line="240" w:lineRule="auto"/>
        <w:jc w:val="both"/>
        <w:rPr>
          <w:rFonts w:ascii="Times New Roman" w:hAnsi="Times New Roman"/>
          <w:b/>
          <w:i/>
          <w:color w:val="FF0000"/>
          <w:sz w:val="28"/>
          <w:szCs w:val="28"/>
        </w:rPr>
      </w:pPr>
      <w:r>
        <w:rPr>
          <w:rFonts w:ascii="Times New Roman" w:hAnsi="Times New Roman"/>
          <w:sz w:val="28"/>
          <w:szCs w:val="28"/>
        </w:rPr>
        <w:tab/>
      </w:r>
      <w:r w:rsidRPr="00B13B89">
        <w:rPr>
          <w:rFonts w:ascii="Times New Roman" w:hAnsi="Times New Roman"/>
          <w:b/>
          <w:i/>
          <w:color w:val="FF0000"/>
          <w:sz w:val="28"/>
          <w:szCs w:val="28"/>
        </w:rPr>
        <w:t>Ответственности за административное правонарушение, предусмотренное ст.6.9 КоАП РФ, подлежат лица, достигшие шестнадцатилетнего возраста.</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xml:space="preserve">В примечании к ст.6.9 КоАП РФ указаны </w:t>
      </w:r>
      <w:r w:rsidRPr="00B13B89">
        <w:rPr>
          <w:rFonts w:ascii="Times New Roman" w:hAnsi="Times New Roman"/>
          <w:b/>
          <w:i/>
          <w:sz w:val="28"/>
          <w:szCs w:val="28"/>
        </w:rPr>
        <w:t>основания освобождения лица от административной ответственности</w:t>
      </w:r>
      <w:r w:rsidRPr="002B0F3F">
        <w:rPr>
          <w:rFonts w:ascii="Times New Roman" w:hAnsi="Times New Roman"/>
          <w:sz w:val="28"/>
          <w:szCs w:val="28"/>
        </w:rPr>
        <w:t xml:space="preserve"> за данное правонарушение:</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во-первых, если лицо добровольно обратилось в лечебно-профилактическое учреждение для лечения в связи с потреблением наркотических средств или психотропных веществ без назначения врача;</w:t>
      </w:r>
    </w:p>
    <w:p w:rsidR="00A65C57"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xml:space="preserve">во-вторых, если лицо, в установленном порядке признанное больным наркоманией, с его согласия направлено на медицинское и социальное восстановление в лечебно-профилактическое учреждение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w:t>
      </w:r>
    </w:p>
    <w:p w:rsidR="00166627" w:rsidRDefault="00166627" w:rsidP="00A65C57">
      <w:pPr>
        <w:spacing w:after="0" w:line="240" w:lineRule="auto"/>
        <w:jc w:val="both"/>
        <w:rPr>
          <w:rFonts w:ascii="Times New Roman" w:hAnsi="Times New Roman"/>
          <w:sz w:val="28"/>
          <w:szCs w:val="28"/>
        </w:rPr>
      </w:pPr>
    </w:p>
    <w:p w:rsidR="00166627" w:rsidRDefault="00166627" w:rsidP="00166627">
      <w:pPr>
        <w:spacing w:after="0" w:line="240" w:lineRule="auto"/>
        <w:jc w:val="center"/>
        <w:rPr>
          <w:rFonts w:ascii="Times New Roman" w:hAnsi="Times New Roman"/>
          <w:sz w:val="28"/>
          <w:szCs w:val="28"/>
        </w:rPr>
      </w:pPr>
      <w:r w:rsidRPr="00166627">
        <w:rPr>
          <w:rFonts w:ascii="Times New Roman" w:hAnsi="Times New Roman"/>
          <w:noProof/>
          <w:sz w:val="28"/>
          <w:szCs w:val="28"/>
          <w:lang w:eastAsia="ru-RU"/>
        </w:rPr>
        <w:lastRenderedPageBreak/>
        <w:drawing>
          <wp:inline distT="0" distB="0" distL="0" distR="0" wp14:anchorId="1EB3AF94" wp14:editId="6E6384DF">
            <wp:extent cx="1888755" cy="1302735"/>
            <wp:effectExtent l="0" t="0" r="0" b="0"/>
            <wp:docPr id="21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2980" cy="1305649"/>
                    </a:xfrm>
                    <a:prstGeom prst="rect">
                      <a:avLst/>
                    </a:prstGeom>
                    <a:noFill/>
                    <a:ln>
                      <a:noFill/>
                    </a:ln>
                    <a:effectLst/>
                    <a:extLst/>
                  </pic:spPr>
                </pic:pic>
              </a:graphicData>
            </a:graphic>
          </wp:inline>
        </w:drawing>
      </w:r>
    </w:p>
    <w:p w:rsidR="00166627" w:rsidRPr="002B0F3F" w:rsidRDefault="00166627" w:rsidP="00A65C57">
      <w:pPr>
        <w:spacing w:after="0" w:line="240" w:lineRule="auto"/>
        <w:jc w:val="both"/>
        <w:rPr>
          <w:rFonts w:ascii="Times New Roman" w:hAnsi="Times New Roman"/>
          <w:sz w:val="28"/>
          <w:szCs w:val="28"/>
        </w:rPr>
      </w:pP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00166627">
        <w:rPr>
          <w:rFonts w:ascii="Times New Roman" w:hAnsi="Times New Roman"/>
          <w:b/>
          <w:sz w:val="28"/>
          <w:szCs w:val="28"/>
        </w:rPr>
        <w:t xml:space="preserve">Статья </w:t>
      </w:r>
      <w:r w:rsidRPr="00B13B89">
        <w:rPr>
          <w:rFonts w:ascii="Times New Roman" w:hAnsi="Times New Roman"/>
          <w:b/>
          <w:sz w:val="28"/>
          <w:szCs w:val="28"/>
        </w:rPr>
        <w:t>6.10.</w:t>
      </w:r>
      <w:r w:rsidRPr="002B0F3F">
        <w:rPr>
          <w:rFonts w:ascii="Times New Roman" w:hAnsi="Times New Roman"/>
          <w:sz w:val="28"/>
          <w:szCs w:val="28"/>
        </w:rPr>
        <w:t xml:space="preserve"> </w:t>
      </w:r>
      <w:r w:rsidRPr="00166627">
        <w:rPr>
          <w:rFonts w:ascii="Times New Roman" w:hAnsi="Times New Roman"/>
          <w:b/>
          <w:i/>
          <w:color w:val="0070C0"/>
          <w:sz w:val="28"/>
          <w:szCs w:val="28"/>
        </w:rPr>
        <w:t>Вовлечение несовершеннолетнего в употребление пива и напитков, изготавливаемых на его основе, спиртных напитков или одурманивающих веществ</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B13B89">
        <w:rPr>
          <w:rFonts w:ascii="Times New Roman" w:hAnsi="Times New Roman"/>
          <w:b/>
          <w:sz w:val="28"/>
          <w:szCs w:val="28"/>
        </w:rPr>
        <w:t>Ч.1.</w:t>
      </w:r>
      <w:r w:rsidRPr="002B0F3F">
        <w:rPr>
          <w:rFonts w:ascii="Times New Roman" w:hAnsi="Times New Roman"/>
          <w:sz w:val="28"/>
          <w:szCs w:val="28"/>
        </w:rPr>
        <w:t xml:space="preserve"> Вовлечение несовершеннолетнего в употребление пива и напитков, изготавливаемых на его основе, - влечет наложение административного штрафа в размере от одного до трех минимальных размеров оплаты труда.</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B13B89">
        <w:rPr>
          <w:rFonts w:ascii="Times New Roman" w:hAnsi="Times New Roman"/>
          <w:b/>
          <w:sz w:val="28"/>
          <w:szCs w:val="28"/>
        </w:rPr>
        <w:t>Ч.2.</w:t>
      </w:r>
      <w:r w:rsidRPr="002B0F3F">
        <w:rPr>
          <w:rFonts w:ascii="Times New Roman" w:hAnsi="Times New Roman"/>
          <w:sz w:val="28"/>
          <w:szCs w:val="28"/>
        </w:rPr>
        <w:t xml:space="preserve"> Вовлечение несовершеннолетнего в употребление спиртных напитков или одурманивающих веществ – влечет наложение административного штрафа в размере от пяти до десяти минимальных размеров оплаты труда.</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B13B89">
        <w:rPr>
          <w:rFonts w:ascii="Times New Roman" w:hAnsi="Times New Roman"/>
          <w:b/>
          <w:sz w:val="28"/>
          <w:szCs w:val="28"/>
        </w:rPr>
        <w:t>Ч.3.</w:t>
      </w:r>
      <w:r w:rsidRPr="002B0F3F">
        <w:rPr>
          <w:rFonts w:ascii="Times New Roman" w:hAnsi="Times New Roman"/>
          <w:sz w:val="28"/>
          <w:szCs w:val="28"/>
        </w:rPr>
        <w:t xml:space="preserve"> Те же действия, совершенные родителями или иными законными представителями несовершеннолетних, а также лицами, на которых возложены обязанности по обучению и воспитанию несовершеннолетних, - влекут наложение административного штрафа в размере от пятнадцати до двадцати минимальных размеров оплаты труда.</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Правонарушение по ст.6.10 КоАП РФ выражается в действиях по совместному с несовершеннолетними распитию пива и напитков, изготавливаемых на его основе, с содержанием этилового спирта более 0,5 процента объема готовой продукции (согласно примечанию к ст.6.10 КоАП РФ) и спиртных напитков или употреблению одурманивающих веществ, носящих разовый характер.</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xml:space="preserve">Вовлечение несовершеннолетнего в употребление пива и напитков, изготавливаемых на его основе, спиртных напитков или одурманивающих веществ возможно различными способами: </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xml:space="preserve">• угощением или предложением, </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обманом (путем сообщения неверных сведений о каких-либо состояниях, ощущениях от употребления),</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введением в заблуждение (путем предоставления спиртных напитков под видом безалкогольных),</w:t>
      </w: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обещанием каких-либо выгод и другими.</w:t>
      </w:r>
    </w:p>
    <w:p w:rsidR="00A65C57" w:rsidRPr="002B0F3F" w:rsidRDefault="00A65C57" w:rsidP="00A65C57">
      <w:pPr>
        <w:spacing w:after="0" w:line="240" w:lineRule="auto"/>
        <w:jc w:val="both"/>
        <w:rPr>
          <w:rFonts w:ascii="Times New Roman" w:hAnsi="Times New Roman"/>
          <w:sz w:val="28"/>
          <w:szCs w:val="28"/>
        </w:rPr>
      </w:pPr>
    </w:p>
    <w:p w:rsidR="00A65C57" w:rsidRPr="002B0F3F" w:rsidRDefault="00A65C57" w:rsidP="00A65C57">
      <w:pPr>
        <w:spacing w:after="0" w:line="240" w:lineRule="auto"/>
        <w:jc w:val="both"/>
        <w:rPr>
          <w:rFonts w:ascii="Times New Roman" w:hAnsi="Times New Roman"/>
          <w:sz w:val="28"/>
          <w:szCs w:val="28"/>
        </w:rPr>
      </w:pPr>
      <w:r>
        <w:rPr>
          <w:rFonts w:ascii="Times New Roman" w:hAnsi="Times New Roman"/>
          <w:sz w:val="28"/>
          <w:szCs w:val="28"/>
        </w:rPr>
        <w:tab/>
      </w:r>
      <w:r w:rsidRPr="002B0F3F">
        <w:rPr>
          <w:rFonts w:ascii="Times New Roman" w:hAnsi="Times New Roman"/>
          <w:sz w:val="28"/>
          <w:szCs w:val="28"/>
        </w:rPr>
        <w:t xml:space="preserve">Действия виновного подпадают под ст.6.10 КоАП РФ вне зависимости от того, в каком количестве несовершеннолетним употреблены пиво и напитки, изготавливаемые на его основе, спиртные напитки и одурманивающие вещества, какое воздействие (легкое, среднее, тяжелое) они на него оказали. Правонарушение считается оконченным с момента дачи </w:t>
      </w:r>
      <w:r w:rsidRPr="002B0F3F">
        <w:rPr>
          <w:rFonts w:ascii="Times New Roman" w:hAnsi="Times New Roman"/>
          <w:sz w:val="28"/>
          <w:szCs w:val="28"/>
        </w:rPr>
        <w:lastRenderedPageBreak/>
        <w:t>несовершеннолетним согласия на употребление пива, спиртных напитков или одурманивающих веществ.</w:t>
      </w:r>
    </w:p>
    <w:p w:rsidR="00A65C57" w:rsidRPr="00B13B89" w:rsidRDefault="00A65C57" w:rsidP="00A65C57">
      <w:pPr>
        <w:spacing w:after="0" w:line="240" w:lineRule="auto"/>
        <w:jc w:val="both"/>
        <w:rPr>
          <w:rFonts w:ascii="Times New Roman" w:hAnsi="Times New Roman"/>
          <w:b/>
          <w:i/>
          <w:color w:val="FF0000"/>
          <w:sz w:val="28"/>
          <w:szCs w:val="28"/>
        </w:rPr>
      </w:pPr>
      <w:r>
        <w:rPr>
          <w:rFonts w:ascii="Times New Roman" w:hAnsi="Times New Roman"/>
          <w:sz w:val="28"/>
          <w:szCs w:val="28"/>
        </w:rPr>
        <w:tab/>
      </w:r>
      <w:r w:rsidRPr="00B13B89">
        <w:rPr>
          <w:rFonts w:ascii="Times New Roman" w:hAnsi="Times New Roman"/>
          <w:b/>
          <w:i/>
          <w:color w:val="FF0000"/>
          <w:sz w:val="28"/>
          <w:szCs w:val="28"/>
        </w:rPr>
        <w:t>Административной ответственности по ст.6.10 КоАП РФ подлежат как любые лица, достигшие восемнадцатилетнего возраста (по частям первой и второй), так и родители или иные законные представители несовершеннолетних, а также лица, на которых возложены обязанности по обучению и воспитанию детей (по части третьей).</w:t>
      </w:r>
    </w:p>
    <w:p w:rsidR="00A65C57" w:rsidRPr="00A65C57" w:rsidRDefault="00A65C57" w:rsidP="00A65C57">
      <w:pPr>
        <w:spacing w:after="0" w:line="240" w:lineRule="auto"/>
        <w:ind w:firstLine="708"/>
        <w:jc w:val="center"/>
        <w:rPr>
          <w:rFonts w:ascii="Times New Roman" w:hAnsi="Times New Roman" w:cs="Times New Roman"/>
          <w:b/>
          <w:sz w:val="28"/>
          <w:szCs w:val="28"/>
        </w:rPr>
      </w:pPr>
    </w:p>
    <w:p w:rsidR="00A65C57" w:rsidRDefault="00166627" w:rsidP="00166627">
      <w:pPr>
        <w:spacing w:after="0" w:line="240" w:lineRule="auto"/>
        <w:jc w:val="center"/>
        <w:rPr>
          <w:rFonts w:ascii="Times New Roman" w:hAnsi="Times New Roman" w:cs="Times New Roman"/>
          <w:b/>
          <w:sz w:val="28"/>
          <w:szCs w:val="28"/>
        </w:rPr>
      </w:pPr>
      <w:r w:rsidRPr="00166627">
        <w:rPr>
          <w:rFonts w:ascii="Times New Roman" w:hAnsi="Times New Roman" w:cs="Times New Roman"/>
          <w:b/>
          <w:sz w:val="28"/>
          <w:szCs w:val="28"/>
        </w:rPr>
        <w:t>УГОЛОВНАЯ ОТВЕТСТВЕННОСТЬ</w:t>
      </w:r>
    </w:p>
    <w:p w:rsidR="00166627" w:rsidRDefault="00166627" w:rsidP="00166627">
      <w:pPr>
        <w:spacing w:after="0" w:line="240" w:lineRule="auto"/>
        <w:jc w:val="center"/>
        <w:rPr>
          <w:rFonts w:ascii="Times New Roman" w:hAnsi="Times New Roman" w:cs="Times New Roman"/>
          <w:b/>
          <w:sz w:val="28"/>
          <w:szCs w:val="28"/>
        </w:rPr>
      </w:pPr>
    </w:p>
    <w:p w:rsidR="002D58B9" w:rsidRPr="0015664A" w:rsidRDefault="002D58B9" w:rsidP="002D58B9">
      <w:pPr>
        <w:spacing w:after="0" w:line="240" w:lineRule="auto"/>
        <w:ind w:firstLine="708"/>
        <w:jc w:val="both"/>
        <w:rPr>
          <w:rFonts w:ascii="Times New Roman" w:hAnsi="Times New Roman"/>
          <w:sz w:val="28"/>
          <w:szCs w:val="28"/>
        </w:rPr>
      </w:pPr>
      <w:r w:rsidRPr="0034227C">
        <w:rPr>
          <w:rFonts w:ascii="Times New Roman" w:hAnsi="Times New Roman"/>
          <w:i/>
          <w:sz w:val="28"/>
          <w:szCs w:val="28"/>
        </w:rPr>
        <w:t xml:space="preserve">Уголовная ответственность наступает практически за любые операции с наркотиками: сбыт, пересылка, перевозка, изготовление, хранение в крупном размере. </w:t>
      </w:r>
      <w:r w:rsidRPr="0015664A">
        <w:rPr>
          <w:rFonts w:ascii="Times New Roman" w:hAnsi="Times New Roman"/>
          <w:sz w:val="28"/>
          <w:szCs w:val="28"/>
        </w:rPr>
        <w:t>Для правоохранительных органов и суда не имеет значения, каким образом попал к вам в руки наркотик (купили ли вы его, нашли на улице, приняли в подарок и пр.), как долго вы хранили его у себя (минуту или месяц). Ведь под незаконным хранением запрещенных наркотических или психотропных препаратов понимаются любые умышленные действия по их сокрытию – в тайнике или дома, в ином помещении или хранении при себе.</w:t>
      </w:r>
    </w:p>
    <w:p w:rsidR="002D58B9" w:rsidRDefault="002D58B9" w:rsidP="002D58B9">
      <w:pPr>
        <w:spacing w:after="0" w:line="240" w:lineRule="auto"/>
        <w:jc w:val="both"/>
        <w:rPr>
          <w:rFonts w:ascii="Times New Roman" w:hAnsi="Times New Roman"/>
          <w:sz w:val="28"/>
          <w:szCs w:val="28"/>
        </w:rPr>
      </w:pPr>
      <w:r>
        <w:rPr>
          <w:rFonts w:ascii="Times New Roman" w:hAnsi="Times New Roman"/>
          <w:sz w:val="28"/>
          <w:szCs w:val="28"/>
        </w:rPr>
        <w:tab/>
      </w:r>
      <w:r w:rsidRPr="0015664A">
        <w:rPr>
          <w:rFonts w:ascii="Times New Roman" w:hAnsi="Times New Roman"/>
          <w:sz w:val="28"/>
          <w:szCs w:val="28"/>
        </w:rPr>
        <w:t>В случае перемещения (пересылки) наркотических средств или психотропных веществ из одного места в другое, независимо от способа транспортировки, масштабов передвижения и места хранения при этом наркотика также наступает уголовная ответственность.</w:t>
      </w:r>
    </w:p>
    <w:p w:rsidR="002D58B9" w:rsidRDefault="002D58B9" w:rsidP="00166627">
      <w:pPr>
        <w:spacing w:after="0" w:line="240" w:lineRule="auto"/>
        <w:jc w:val="center"/>
        <w:rPr>
          <w:rFonts w:ascii="Times New Roman" w:hAnsi="Times New Roman" w:cs="Times New Roman"/>
          <w:b/>
          <w:sz w:val="28"/>
          <w:szCs w:val="28"/>
        </w:rPr>
      </w:pPr>
    </w:p>
    <w:p w:rsidR="00166627" w:rsidRDefault="00166627" w:rsidP="00166627">
      <w:pPr>
        <w:spacing w:after="0" w:line="240" w:lineRule="auto"/>
        <w:jc w:val="both"/>
        <w:rPr>
          <w:rFonts w:ascii="Times New Roman" w:hAnsi="Times New Roman" w:cs="Times New Roman"/>
          <w:b/>
          <w:bCs/>
          <w:i/>
          <w:iCs/>
          <w:sz w:val="28"/>
          <w:szCs w:val="28"/>
        </w:rPr>
      </w:pPr>
      <w:r w:rsidRPr="00166627">
        <w:rPr>
          <w:rFonts w:ascii="Times New Roman" w:hAnsi="Times New Roman" w:cs="Times New Roman"/>
          <w:b/>
          <w:bCs/>
          <w:i/>
          <w:iCs/>
          <w:sz w:val="28"/>
          <w:szCs w:val="28"/>
        </w:rPr>
        <w:t xml:space="preserve">Уголовная ответственность за незаконный оборот наркотических средств и психотропных веществ установлена в девяти статьях УК РФ. </w:t>
      </w:r>
    </w:p>
    <w:p w:rsidR="00166627" w:rsidRPr="00166627" w:rsidRDefault="00166627" w:rsidP="00166627">
      <w:pPr>
        <w:spacing w:after="0" w:line="240" w:lineRule="auto"/>
        <w:jc w:val="both"/>
        <w:rPr>
          <w:rFonts w:ascii="Times New Roman" w:hAnsi="Times New Roman" w:cs="Times New Roman"/>
          <w:b/>
          <w:sz w:val="28"/>
          <w:szCs w:val="28"/>
        </w:rPr>
      </w:pPr>
    </w:p>
    <w:p w:rsidR="00166627" w:rsidRPr="00166627" w:rsidRDefault="00166627" w:rsidP="00166627">
      <w:p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u w:val="single"/>
        </w:rPr>
        <w:t>Уголовно наказуемыми считаются:</w:t>
      </w:r>
    </w:p>
    <w:p w:rsidR="00604A78" w:rsidRPr="00166627" w:rsidRDefault="00AA1749" w:rsidP="00166627">
      <w:pPr>
        <w:numPr>
          <w:ilvl w:val="0"/>
          <w:numId w:val="6"/>
        </w:num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rPr>
        <w:t xml:space="preserve">их незаконные приобретение, хранение, перевозка, изготовление, переработка без цели сбыта в крупном и особо крупном размере (ст. 228 УК РФ); </w:t>
      </w:r>
    </w:p>
    <w:p w:rsidR="00604A78" w:rsidRPr="00166627" w:rsidRDefault="00AA1749" w:rsidP="00166627">
      <w:pPr>
        <w:numPr>
          <w:ilvl w:val="0"/>
          <w:numId w:val="6"/>
        </w:num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rPr>
        <w:t xml:space="preserve">незаконные производство, сбыт или пересылка (ст. 228.1 УК РФ); </w:t>
      </w:r>
    </w:p>
    <w:p w:rsidR="00604A78" w:rsidRPr="00166627" w:rsidRDefault="00AA1749" w:rsidP="00166627">
      <w:pPr>
        <w:numPr>
          <w:ilvl w:val="0"/>
          <w:numId w:val="6"/>
        </w:num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rPr>
        <w:t xml:space="preserve">нарушение правил оборота (ст. 228.2 УК РФ); </w:t>
      </w:r>
    </w:p>
    <w:p w:rsidR="00604A78" w:rsidRPr="00166627" w:rsidRDefault="00AA1749" w:rsidP="00166627">
      <w:pPr>
        <w:numPr>
          <w:ilvl w:val="0"/>
          <w:numId w:val="6"/>
        </w:num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rPr>
        <w:t xml:space="preserve">хищение либо вымогательство (ст. 229 УК РФ); </w:t>
      </w:r>
    </w:p>
    <w:p w:rsidR="00604A78" w:rsidRPr="00166627" w:rsidRDefault="00AA1749" w:rsidP="00166627">
      <w:pPr>
        <w:numPr>
          <w:ilvl w:val="0"/>
          <w:numId w:val="6"/>
        </w:num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rPr>
        <w:t xml:space="preserve">склонение к потреблению (ст. 230 УК РФ); </w:t>
      </w:r>
    </w:p>
    <w:p w:rsidR="00604A78" w:rsidRPr="00166627" w:rsidRDefault="00AA1749" w:rsidP="00166627">
      <w:pPr>
        <w:numPr>
          <w:ilvl w:val="0"/>
          <w:numId w:val="6"/>
        </w:num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rPr>
        <w:t xml:space="preserve">незаконное культивирование запрещенных к возделыванию растений, содержащих наркотические вещества (ст. 231 УК РФ); </w:t>
      </w:r>
    </w:p>
    <w:p w:rsidR="00604A78" w:rsidRPr="00166627" w:rsidRDefault="00AA1749" w:rsidP="00166627">
      <w:pPr>
        <w:numPr>
          <w:ilvl w:val="0"/>
          <w:numId w:val="6"/>
        </w:num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rPr>
        <w:t xml:space="preserve">организация либо содержание притонов для потребления наркотических средств или психотропных веществ (ст. 232 УК РФ); </w:t>
      </w:r>
    </w:p>
    <w:p w:rsidR="00604A78" w:rsidRPr="00166627" w:rsidRDefault="00AA1749" w:rsidP="00166627">
      <w:pPr>
        <w:numPr>
          <w:ilvl w:val="0"/>
          <w:numId w:val="6"/>
        </w:num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rPr>
        <w:t>незаконная выдача либо подделка рецептов или иных документов, дающих право на получение наркотических средств или психотропных веществ (ст. 233 УК РФ),</w:t>
      </w:r>
    </w:p>
    <w:p w:rsidR="00604A78" w:rsidRPr="00166627" w:rsidRDefault="00AA1749" w:rsidP="00166627">
      <w:pPr>
        <w:numPr>
          <w:ilvl w:val="0"/>
          <w:numId w:val="6"/>
        </w:numPr>
        <w:spacing w:after="0" w:line="240" w:lineRule="auto"/>
        <w:jc w:val="both"/>
        <w:rPr>
          <w:rFonts w:ascii="Times New Roman" w:hAnsi="Times New Roman" w:cs="Times New Roman"/>
          <w:sz w:val="28"/>
          <w:szCs w:val="28"/>
        </w:rPr>
      </w:pPr>
      <w:r w:rsidRPr="00166627">
        <w:rPr>
          <w:rFonts w:ascii="Times New Roman" w:hAnsi="Times New Roman" w:cs="Times New Roman"/>
          <w:bCs/>
          <w:sz w:val="28"/>
          <w:szCs w:val="28"/>
        </w:rPr>
        <w:t>а также контрабанда наркотических средств и психотропных веществ (ст. 188 УК РФ).</w:t>
      </w:r>
    </w:p>
    <w:p w:rsidR="00166627" w:rsidRDefault="00166627" w:rsidP="00166627">
      <w:pPr>
        <w:spacing w:after="0" w:line="240" w:lineRule="auto"/>
        <w:ind w:firstLine="360"/>
        <w:jc w:val="both"/>
        <w:rPr>
          <w:rFonts w:ascii="Times New Roman" w:hAnsi="Times New Roman" w:cs="Times New Roman"/>
          <w:b/>
          <w:bCs/>
          <w:i/>
          <w:iCs/>
          <w:sz w:val="28"/>
          <w:szCs w:val="28"/>
        </w:rPr>
      </w:pPr>
    </w:p>
    <w:p w:rsidR="00166627" w:rsidRPr="00166627" w:rsidRDefault="00166627" w:rsidP="00166627">
      <w:pPr>
        <w:spacing w:after="0" w:line="240" w:lineRule="auto"/>
        <w:ind w:firstLine="360"/>
        <w:jc w:val="both"/>
        <w:rPr>
          <w:rFonts w:ascii="Times New Roman" w:hAnsi="Times New Roman" w:cs="Times New Roman"/>
          <w:b/>
          <w:color w:val="FF0000"/>
          <w:sz w:val="28"/>
          <w:szCs w:val="28"/>
        </w:rPr>
      </w:pPr>
      <w:r w:rsidRPr="00166627">
        <w:rPr>
          <w:rFonts w:ascii="Times New Roman" w:hAnsi="Times New Roman" w:cs="Times New Roman"/>
          <w:b/>
          <w:bCs/>
          <w:i/>
          <w:iCs/>
          <w:color w:val="FF0000"/>
          <w:sz w:val="28"/>
          <w:szCs w:val="28"/>
        </w:rPr>
        <w:t>Уголовной ответственности за преступления в сфере незаконного оборота наркотиков подлежат лица, достигшие 16-летнего возраста.</w:t>
      </w:r>
    </w:p>
    <w:p w:rsidR="00166627" w:rsidRDefault="00166627" w:rsidP="00166627">
      <w:pPr>
        <w:spacing w:after="0" w:line="240" w:lineRule="auto"/>
        <w:ind w:firstLine="360"/>
        <w:jc w:val="both"/>
        <w:rPr>
          <w:rFonts w:ascii="Times New Roman" w:hAnsi="Times New Roman" w:cs="Times New Roman"/>
          <w:b/>
          <w:bCs/>
          <w:i/>
          <w:iCs/>
          <w:color w:val="FF0000"/>
          <w:sz w:val="28"/>
          <w:szCs w:val="28"/>
        </w:rPr>
      </w:pPr>
      <w:r w:rsidRPr="00166627">
        <w:rPr>
          <w:rFonts w:ascii="Times New Roman" w:hAnsi="Times New Roman" w:cs="Times New Roman"/>
          <w:b/>
          <w:bCs/>
          <w:i/>
          <w:iCs/>
          <w:color w:val="FF0000"/>
          <w:sz w:val="28"/>
          <w:szCs w:val="28"/>
        </w:rPr>
        <w:t>Исключением является их хищение и вымогательство: ответственность наступает  с 14 лет.</w:t>
      </w:r>
    </w:p>
    <w:p w:rsidR="00DF47A1" w:rsidRDefault="00DF47A1" w:rsidP="00DF47A1">
      <w:pPr>
        <w:spacing w:after="0" w:line="240" w:lineRule="auto"/>
        <w:ind w:firstLine="360"/>
        <w:jc w:val="both"/>
        <w:rPr>
          <w:rFonts w:ascii="Times New Roman" w:hAnsi="Times New Roman"/>
          <w:sz w:val="28"/>
          <w:szCs w:val="28"/>
        </w:rPr>
      </w:pPr>
    </w:p>
    <w:p w:rsidR="00DF47A1" w:rsidRDefault="00DF47A1" w:rsidP="00DF47A1">
      <w:pPr>
        <w:spacing w:after="0" w:line="240" w:lineRule="auto"/>
        <w:ind w:firstLine="360"/>
        <w:jc w:val="both"/>
        <w:rPr>
          <w:rFonts w:ascii="Times New Roman" w:hAnsi="Times New Roman"/>
          <w:sz w:val="28"/>
          <w:szCs w:val="28"/>
        </w:rPr>
      </w:pPr>
      <w:r w:rsidRPr="0015664A">
        <w:rPr>
          <w:rFonts w:ascii="Times New Roman" w:hAnsi="Times New Roman"/>
          <w:sz w:val="28"/>
          <w:szCs w:val="28"/>
        </w:rPr>
        <w:t xml:space="preserve">К наиболее общественно опасным формам незаконного оборота наркотиков относится </w:t>
      </w:r>
      <w:r w:rsidRPr="0069671D">
        <w:rPr>
          <w:rFonts w:ascii="Times New Roman" w:hAnsi="Times New Roman"/>
          <w:b/>
          <w:sz w:val="28"/>
          <w:szCs w:val="28"/>
          <w:u w:val="single"/>
        </w:rPr>
        <w:t>сбыт</w:t>
      </w:r>
      <w:r w:rsidRPr="0015664A">
        <w:rPr>
          <w:rFonts w:ascii="Times New Roman" w:hAnsi="Times New Roman"/>
          <w:sz w:val="28"/>
          <w:szCs w:val="28"/>
        </w:rPr>
        <w:t xml:space="preserve">, в силу чего данное действие влечет применение самых жестких уголовно-правовых санкций. </w:t>
      </w:r>
      <w:r w:rsidRPr="0069671D">
        <w:rPr>
          <w:rFonts w:ascii="Times New Roman" w:hAnsi="Times New Roman"/>
          <w:b/>
          <w:i/>
          <w:sz w:val="28"/>
          <w:szCs w:val="28"/>
        </w:rPr>
        <w:t>Продажа, дарение, дача взаймы, уплата долга, оказание услуги в виде инъекции наркотика другому лицу</w:t>
      </w:r>
      <w:r w:rsidRPr="0015664A">
        <w:rPr>
          <w:rFonts w:ascii="Times New Roman" w:hAnsi="Times New Roman"/>
          <w:sz w:val="28"/>
          <w:szCs w:val="28"/>
        </w:rPr>
        <w:t xml:space="preserve"> - это уже является сбытом наркотических средств или психотропных веществ. Максимальное наказание за сбыт наркотиков – 20 лет лишения свободы.</w:t>
      </w:r>
    </w:p>
    <w:p w:rsidR="00DF47A1" w:rsidRDefault="00DF47A1" w:rsidP="00DF47A1">
      <w:pPr>
        <w:spacing w:after="0" w:line="240" w:lineRule="auto"/>
        <w:ind w:firstLine="360"/>
        <w:jc w:val="both"/>
        <w:rPr>
          <w:rFonts w:ascii="Times New Roman" w:hAnsi="Times New Roman"/>
          <w:sz w:val="28"/>
          <w:szCs w:val="28"/>
        </w:rPr>
      </w:pPr>
    </w:p>
    <w:p w:rsidR="00DF47A1" w:rsidRDefault="00DF47A1" w:rsidP="00DF47A1">
      <w:pPr>
        <w:spacing w:after="0" w:line="240" w:lineRule="auto"/>
        <w:ind w:firstLine="360"/>
        <w:jc w:val="center"/>
        <w:rPr>
          <w:rFonts w:ascii="Times New Roman" w:hAnsi="Times New Roman"/>
          <w:sz w:val="28"/>
          <w:szCs w:val="28"/>
        </w:rPr>
      </w:pPr>
      <w:r w:rsidRPr="002D58B9">
        <w:rPr>
          <w:rFonts w:ascii="Times New Roman" w:hAnsi="Times New Roman"/>
          <w:noProof/>
          <w:sz w:val="28"/>
          <w:szCs w:val="28"/>
          <w:lang w:eastAsia="ru-RU"/>
        </w:rPr>
        <w:drawing>
          <wp:inline distT="0" distB="0" distL="0" distR="0" wp14:anchorId="6094C8F0" wp14:editId="46ED88E9">
            <wp:extent cx="3333750" cy="3726153"/>
            <wp:effectExtent l="0" t="0" r="0" b="8255"/>
            <wp:docPr id="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7107" cy="3729905"/>
                    </a:xfrm>
                    <a:prstGeom prst="rect">
                      <a:avLst/>
                    </a:prstGeom>
                    <a:noFill/>
                    <a:ln>
                      <a:noFill/>
                    </a:ln>
                    <a:effectLst/>
                    <a:extLst/>
                  </pic:spPr>
                </pic:pic>
              </a:graphicData>
            </a:graphic>
          </wp:inline>
        </w:drawing>
      </w:r>
    </w:p>
    <w:p w:rsidR="00DF47A1" w:rsidRPr="0015664A" w:rsidRDefault="00DF47A1" w:rsidP="00DF47A1">
      <w:pPr>
        <w:spacing w:after="0" w:line="240" w:lineRule="auto"/>
        <w:ind w:firstLine="360"/>
        <w:jc w:val="both"/>
        <w:rPr>
          <w:rFonts w:ascii="Times New Roman" w:hAnsi="Times New Roman"/>
          <w:sz w:val="28"/>
          <w:szCs w:val="28"/>
        </w:rPr>
      </w:pPr>
    </w:p>
    <w:p w:rsidR="00DF47A1" w:rsidRDefault="00DF47A1" w:rsidP="00DF47A1">
      <w:pPr>
        <w:spacing w:after="0" w:line="240" w:lineRule="auto"/>
        <w:jc w:val="both"/>
        <w:rPr>
          <w:rFonts w:ascii="Times New Roman" w:hAnsi="Times New Roman"/>
          <w:sz w:val="28"/>
          <w:szCs w:val="28"/>
        </w:rPr>
      </w:pPr>
      <w:r>
        <w:rPr>
          <w:rFonts w:ascii="Times New Roman" w:hAnsi="Times New Roman"/>
          <w:sz w:val="28"/>
          <w:szCs w:val="28"/>
        </w:rPr>
        <w:tab/>
      </w:r>
      <w:r w:rsidRPr="0015664A">
        <w:rPr>
          <w:rFonts w:ascii="Times New Roman" w:hAnsi="Times New Roman"/>
          <w:sz w:val="28"/>
          <w:szCs w:val="28"/>
        </w:rPr>
        <w:t xml:space="preserve">Любые умышленные действия, в том числе однократного характера, направленные на возбуждение интереса и желания попробовать данные препараты являются склонением к потреблению наркотических средств и, следовательно, подпадают под действие Уголовного кодекса. К ним могут относиться уговоры, просьбы, предложения, дача советов, рассказы о незабываемых впечатлениях от состояния эйфории, предложения испытать острые ощущения, и т.п. Нередко распространители наркотиков прибегают к обману, угрозам, психическому и физическому насилию, побоям, принудительному введению дозы, чтобы сделать жертву зависимой. С точки зрения закона, здесь вообще не имеет значения, кого именно склоняли к </w:t>
      </w:r>
      <w:r w:rsidRPr="0015664A">
        <w:rPr>
          <w:rFonts w:ascii="Times New Roman" w:hAnsi="Times New Roman"/>
          <w:sz w:val="28"/>
          <w:szCs w:val="28"/>
        </w:rPr>
        <w:lastRenderedPageBreak/>
        <w:t>потреблению наркотиков – того, кто никогда их не пробовал, или хронического наркомана.</w:t>
      </w:r>
    </w:p>
    <w:p w:rsidR="00DF47A1" w:rsidRDefault="00DF47A1" w:rsidP="00DF47A1">
      <w:pPr>
        <w:spacing w:after="0" w:line="240" w:lineRule="auto"/>
        <w:jc w:val="both"/>
        <w:rPr>
          <w:rFonts w:ascii="Times New Roman" w:hAnsi="Times New Roman"/>
          <w:sz w:val="28"/>
          <w:szCs w:val="28"/>
        </w:rPr>
      </w:pPr>
    </w:p>
    <w:p w:rsidR="00DF47A1" w:rsidRDefault="00DF47A1" w:rsidP="00DF47A1">
      <w:pPr>
        <w:spacing w:after="0" w:line="240" w:lineRule="auto"/>
        <w:jc w:val="center"/>
        <w:rPr>
          <w:rFonts w:ascii="Times New Roman" w:hAnsi="Times New Roman"/>
          <w:sz w:val="28"/>
          <w:szCs w:val="28"/>
        </w:rPr>
      </w:pPr>
      <w:r w:rsidRPr="002D58B9">
        <w:rPr>
          <w:rFonts w:ascii="Times New Roman" w:hAnsi="Times New Roman"/>
          <w:noProof/>
          <w:sz w:val="28"/>
          <w:szCs w:val="28"/>
          <w:lang w:eastAsia="ru-RU"/>
        </w:rPr>
        <w:drawing>
          <wp:inline distT="0" distB="0" distL="0" distR="0" wp14:anchorId="21AA37CD" wp14:editId="1A2B6F31">
            <wp:extent cx="3738719" cy="4147700"/>
            <wp:effectExtent l="0" t="0" r="0" b="5715"/>
            <wp:docPr id="2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0403" cy="4149568"/>
                    </a:xfrm>
                    <a:prstGeom prst="rect">
                      <a:avLst/>
                    </a:prstGeom>
                    <a:noFill/>
                    <a:ln>
                      <a:noFill/>
                    </a:ln>
                    <a:effectLst/>
                    <a:extLst/>
                  </pic:spPr>
                </pic:pic>
              </a:graphicData>
            </a:graphic>
          </wp:inline>
        </w:drawing>
      </w:r>
    </w:p>
    <w:p w:rsidR="00DF47A1" w:rsidRDefault="00DF47A1" w:rsidP="00DF47A1">
      <w:pPr>
        <w:spacing w:after="0" w:line="240" w:lineRule="auto"/>
        <w:jc w:val="center"/>
        <w:rPr>
          <w:rFonts w:ascii="Times New Roman" w:hAnsi="Times New Roman"/>
          <w:sz w:val="28"/>
          <w:szCs w:val="28"/>
        </w:rPr>
      </w:pPr>
    </w:p>
    <w:p w:rsidR="00DF47A1" w:rsidRPr="0015664A" w:rsidRDefault="00DF47A1" w:rsidP="00DF47A1">
      <w:pPr>
        <w:spacing w:after="0" w:line="240" w:lineRule="auto"/>
        <w:ind w:firstLine="708"/>
        <w:jc w:val="both"/>
        <w:rPr>
          <w:rFonts w:ascii="Times New Roman" w:hAnsi="Times New Roman"/>
          <w:sz w:val="28"/>
          <w:szCs w:val="28"/>
        </w:rPr>
      </w:pPr>
      <w:r w:rsidRPr="0015664A">
        <w:rPr>
          <w:rFonts w:ascii="Times New Roman" w:hAnsi="Times New Roman"/>
          <w:sz w:val="28"/>
          <w:szCs w:val="28"/>
        </w:rPr>
        <w:t xml:space="preserve">Еще один состав преступления, предусматривающий уголовную ответственность в сфере незаконного оборота с наркотиками, – это </w:t>
      </w:r>
      <w:r w:rsidRPr="0069671D">
        <w:rPr>
          <w:rFonts w:ascii="Times New Roman" w:hAnsi="Times New Roman"/>
          <w:b/>
          <w:sz w:val="28"/>
          <w:szCs w:val="28"/>
          <w:u w:val="single"/>
        </w:rPr>
        <w:t>организация</w:t>
      </w:r>
      <w:r w:rsidRPr="0015664A">
        <w:rPr>
          <w:rFonts w:ascii="Times New Roman" w:hAnsi="Times New Roman"/>
          <w:sz w:val="28"/>
          <w:szCs w:val="28"/>
        </w:rPr>
        <w:t xml:space="preserve"> либо </w:t>
      </w:r>
      <w:r w:rsidRPr="0069671D">
        <w:rPr>
          <w:rFonts w:ascii="Times New Roman" w:hAnsi="Times New Roman"/>
          <w:b/>
          <w:sz w:val="28"/>
          <w:szCs w:val="28"/>
          <w:u w:val="single"/>
        </w:rPr>
        <w:t>содержание притонов для потребления наркотических средств или психотропных веществ</w:t>
      </w:r>
      <w:r w:rsidRPr="0015664A">
        <w:rPr>
          <w:rFonts w:ascii="Times New Roman" w:hAnsi="Times New Roman"/>
          <w:sz w:val="28"/>
          <w:szCs w:val="28"/>
        </w:rPr>
        <w:t>. Именно в притонах чаще всего происходит процесс приобщения к наркотикам, склонение и последующее вовлечение в наркоманию новых потребителей.</w:t>
      </w:r>
    </w:p>
    <w:p w:rsidR="00DF47A1" w:rsidRPr="0015664A" w:rsidRDefault="00DF47A1" w:rsidP="00DF47A1">
      <w:pPr>
        <w:spacing w:after="0" w:line="240" w:lineRule="auto"/>
        <w:jc w:val="both"/>
        <w:rPr>
          <w:rFonts w:ascii="Times New Roman" w:hAnsi="Times New Roman"/>
          <w:sz w:val="28"/>
          <w:szCs w:val="28"/>
        </w:rPr>
      </w:pPr>
      <w:r>
        <w:rPr>
          <w:rFonts w:ascii="Times New Roman" w:hAnsi="Times New Roman"/>
          <w:sz w:val="28"/>
          <w:szCs w:val="28"/>
        </w:rPr>
        <w:tab/>
      </w:r>
      <w:r w:rsidRPr="0015664A">
        <w:rPr>
          <w:rFonts w:ascii="Times New Roman" w:hAnsi="Times New Roman"/>
          <w:sz w:val="28"/>
          <w:szCs w:val="28"/>
        </w:rPr>
        <w:t>Кроме этого, Закон предусматривает также уголовное наказание за незаконный посев или выращивание запрещенных к возделыванию растений. Достаточно точно установить сам факт посева наркосодержащих растений (факт последующей культивации уже не обязателен), чтобы отнести эти действия к оконченному составу преступления.</w:t>
      </w:r>
    </w:p>
    <w:p w:rsidR="00DF47A1" w:rsidRDefault="00DF47A1" w:rsidP="00DF47A1">
      <w:pPr>
        <w:spacing w:after="0" w:line="240" w:lineRule="auto"/>
        <w:jc w:val="both"/>
        <w:rPr>
          <w:rFonts w:ascii="Times New Roman" w:hAnsi="Times New Roman"/>
          <w:sz w:val="28"/>
          <w:szCs w:val="28"/>
        </w:rPr>
      </w:pPr>
      <w:r>
        <w:rPr>
          <w:rFonts w:ascii="Times New Roman" w:hAnsi="Times New Roman"/>
          <w:sz w:val="28"/>
          <w:szCs w:val="28"/>
        </w:rPr>
        <w:tab/>
      </w:r>
      <w:r w:rsidRPr="0015664A">
        <w:rPr>
          <w:rFonts w:ascii="Times New Roman" w:hAnsi="Times New Roman"/>
          <w:sz w:val="28"/>
          <w:szCs w:val="28"/>
        </w:rPr>
        <w:t>Конечно, согласно закону, сам факт несовершеннолетия является смягчающим обстоятельством. Учитывается характер и степень общественной опасности совершенного несовершеннолетним преступления, его личностные характеристики, а также желание самого подростка измениться, отказаться от пагубной привычки, пройти лечение.</w:t>
      </w:r>
    </w:p>
    <w:p w:rsidR="00DF47A1" w:rsidRDefault="00DF47A1" w:rsidP="00DF47A1">
      <w:pPr>
        <w:spacing w:after="0" w:line="240" w:lineRule="auto"/>
        <w:jc w:val="both"/>
        <w:rPr>
          <w:rFonts w:ascii="Times New Roman" w:hAnsi="Times New Roman"/>
          <w:sz w:val="28"/>
          <w:szCs w:val="28"/>
        </w:rPr>
      </w:pPr>
    </w:p>
    <w:p w:rsidR="00DF47A1" w:rsidRDefault="00DF47A1" w:rsidP="00DF47A1">
      <w:pPr>
        <w:spacing w:after="0" w:line="240" w:lineRule="auto"/>
        <w:ind w:firstLine="708"/>
        <w:jc w:val="both"/>
        <w:rPr>
          <w:rFonts w:ascii="Times New Roman" w:hAnsi="Times New Roman"/>
          <w:b/>
          <w:bCs/>
          <w:sz w:val="28"/>
          <w:szCs w:val="28"/>
        </w:rPr>
      </w:pPr>
      <w:r w:rsidRPr="00DF47A1">
        <w:rPr>
          <w:rFonts w:ascii="Times New Roman" w:hAnsi="Times New Roman"/>
          <w:bCs/>
          <w:sz w:val="28"/>
          <w:szCs w:val="28"/>
        </w:rPr>
        <w:t>Согласно</w:t>
      </w:r>
      <w:r w:rsidRPr="002D58B9">
        <w:rPr>
          <w:rFonts w:ascii="Times New Roman" w:hAnsi="Times New Roman"/>
          <w:b/>
          <w:bCs/>
          <w:sz w:val="28"/>
          <w:szCs w:val="28"/>
        </w:rPr>
        <w:t xml:space="preserve"> примечанию к ст. 228 УК РФ, </w:t>
      </w:r>
      <w:r w:rsidRPr="00DF47A1">
        <w:rPr>
          <w:rFonts w:ascii="Times New Roman" w:hAnsi="Times New Roman"/>
          <w:bCs/>
          <w:sz w:val="28"/>
          <w:szCs w:val="28"/>
        </w:rPr>
        <w:t xml:space="preserve">предусмотрен специальный вид освобождения от уголовной ответственности при незаконных действиях с наркотиками. В соответствии с ним лицо, добровольно сдавшее </w:t>
      </w:r>
      <w:r w:rsidRPr="00DF47A1">
        <w:rPr>
          <w:rFonts w:ascii="Times New Roman" w:hAnsi="Times New Roman"/>
          <w:bCs/>
          <w:sz w:val="28"/>
          <w:szCs w:val="28"/>
        </w:rPr>
        <w:lastRenderedPageBreak/>
        <w:t>наркотические средства или психотропные вещества и активно способствовавшее раскрытию или пресечению преступлений, связанных с их незаконным оборотом, изобличению лиц, их совершавших,</w:t>
      </w:r>
      <w:r w:rsidRPr="002D58B9">
        <w:rPr>
          <w:rFonts w:ascii="Times New Roman" w:hAnsi="Times New Roman"/>
          <w:b/>
          <w:bCs/>
          <w:sz w:val="28"/>
          <w:szCs w:val="28"/>
        </w:rPr>
        <w:t xml:space="preserve"> </w:t>
      </w:r>
      <w:r w:rsidRPr="002D58B9">
        <w:rPr>
          <w:rFonts w:ascii="Times New Roman" w:hAnsi="Times New Roman"/>
          <w:b/>
          <w:bCs/>
          <w:sz w:val="28"/>
          <w:szCs w:val="28"/>
          <w:u w:val="single"/>
        </w:rPr>
        <w:t xml:space="preserve">освобождается от уголовной ответственности </w:t>
      </w:r>
      <w:r w:rsidRPr="00DF47A1">
        <w:rPr>
          <w:rFonts w:ascii="Times New Roman" w:hAnsi="Times New Roman"/>
          <w:bCs/>
          <w:sz w:val="28"/>
          <w:szCs w:val="28"/>
        </w:rPr>
        <w:t>за данное преступление.</w:t>
      </w:r>
    </w:p>
    <w:p w:rsidR="00DF47A1" w:rsidRDefault="00DF47A1" w:rsidP="00166627">
      <w:pPr>
        <w:spacing w:after="0" w:line="240" w:lineRule="auto"/>
        <w:ind w:firstLine="360"/>
        <w:jc w:val="both"/>
        <w:rPr>
          <w:rFonts w:ascii="Times New Roman" w:hAnsi="Times New Roman" w:cs="Times New Roman"/>
          <w:b/>
          <w:bCs/>
          <w:i/>
          <w:iCs/>
          <w:color w:val="FF0000"/>
          <w:sz w:val="28"/>
          <w:szCs w:val="28"/>
        </w:rPr>
      </w:pPr>
    </w:p>
    <w:p w:rsidR="00166627" w:rsidRDefault="00166627" w:rsidP="00166627">
      <w:pPr>
        <w:spacing w:after="0" w:line="240" w:lineRule="auto"/>
        <w:ind w:firstLine="360"/>
        <w:jc w:val="both"/>
        <w:rPr>
          <w:rFonts w:ascii="Times New Roman" w:hAnsi="Times New Roman" w:cs="Times New Roman"/>
          <w:b/>
          <w:bCs/>
          <w:i/>
          <w:iCs/>
          <w:color w:val="FF0000"/>
          <w:sz w:val="28"/>
          <w:szCs w:val="28"/>
        </w:rPr>
      </w:pPr>
      <w:r w:rsidRPr="00166627">
        <w:rPr>
          <w:rFonts w:ascii="Times New Roman" w:hAnsi="Times New Roman" w:cs="Times New Roman"/>
          <w:b/>
          <w:bCs/>
          <w:i/>
          <w:iCs/>
          <w:color w:val="FF0000"/>
          <w:sz w:val="28"/>
          <w:szCs w:val="28"/>
        </w:rPr>
        <w:t>В случае если преступление совершено до наступления возраста уголовной ответственности, то правоохранительные органы совместно с КДН</w:t>
      </w:r>
      <w:r>
        <w:rPr>
          <w:rFonts w:ascii="Times New Roman" w:hAnsi="Times New Roman" w:cs="Times New Roman"/>
          <w:b/>
          <w:bCs/>
          <w:i/>
          <w:iCs/>
          <w:color w:val="FF0000"/>
          <w:sz w:val="28"/>
          <w:szCs w:val="28"/>
        </w:rPr>
        <w:t xml:space="preserve"> (комиссия по делам несовершеннолетних)</w:t>
      </w:r>
      <w:r w:rsidRPr="00166627">
        <w:rPr>
          <w:rFonts w:ascii="Times New Roman" w:hAnsi="Times New Roman" w:cs="Times New Roman"/>
          <w:b/>
          <w:bCs/>
          <w:i/>
          <w:iCs/>
          <w:color w:val="FF0000"/>
          <w:sz w:val="28"/>
          <w:szCs w:val="28"/>
        </w:rPr>
        <w:t xml:space="preserve"> имеют широкий арсенал мер воздействия к виновному лицу, а также его родителям либо лицам, их заменяющим. </w:t>
      </w:r>
    </w:p>
    <w:p w:rsidR="00166627" w:rsidRDefault="00166627" w:rsidP="00166627">
      <w:pPr>
        <w:spacing w:after="0" w:line="240" w:lineRule="auto"/>
        <w:ind w:firstLine="360"/>
        <w:jc w:val="both"/>
        <w:rPr>
          <w:rFonts w:ascii="Times New Roman" w:hAnsi="Times New Roman" w:cs="Times New Roman"/>
          <w:b/>
          <w:bCs/>
          <w:i/>
          <w:iCs/>
          <w:color w:val="FF0000"/>
          <w:sz w:val="28"/>
          <w:szCs w:val="28"/>
        </w:rPr>
      </w:pPr>
    </w:p>
    <w:p w:rsidR="00166627" w:rsidRPr="00166627" w:rsidRDefault="00166627" w:rsidP="00166627">
      <w:pPr>
        <w:spacing w:after="0" w:line="240" w:lineRule="auto"/>
        <w:ind w:firstLine="360"/>
        <w:jc w:val="both"/>
        <w:rPr>
          <w:rFonts w:ascii="Times New Roman" w:hAnsi="Times New Roman" w:cs="Times New Roman"/>
          <w:sz w:val="28"/>
          <w:szCs w:val="28"/>
        </w:rPr>
      </w:pPr>
      <w:r w:rsidRPr="00166627">
        <w:rPr>
          <w:rFonts w:ascii="Times New Roman" w:hAnsi="Times New Roman" w:cs="Times New Roman"/>
          <w:bCs/>
          <w:iCs/>
          <w:sz w:val="28"/>
          <w:szCs w:val="28"/>
        </w:rPr>
        <w:t>В У</w:t>
      </w:r>
      <w:r w:rsidR="002D58B9">
        <w:rPr>
          <w:rFonts w:ascii="Times New Roman" w:hAnsi="Times New Roman" w:cs="Times New Roman"/>
          <w:bCs/>
          <w:iCs/>
          <w:sz w:val="28"/>
          <w:szCs w:val="28"/>
        </w:rPr>
        <w:t>головном кодексе</w:t>
      </w:r>
      <w:r w:rsidRPr="00166627">
        <w:rPr>
          <w:rFonts w:ascii="Times New Roman" w:hAnsi="Times New Roman" w:cs="Times New Roman"/>
          <w:bCs/>
          <w:iCs/>
          <w:sz w:val="28"/>
          <w:szCs w:val="28"/>
        </w:rPr>
        <w:t xml:space="preserve"> РФ выделены разделы V и VI («Уголовная ответственность несовершеннолетних» и «Принудительные меры медицинского характера»), предусматривающие возможность использования средств предупредительного характера.</w:t>
      </w:r>
    </w:p>
    <w:p w:rsidR="00166627" w:rsidRPr="00166627" w:rsidRDefault="00166627" w:rsidP="00166627">
      <w:pPr>
        <w:spacing w:after="0" w:line="240" w:lineRule="auto"/>
        <w:ind w:firstLine="360"/>
        <w:jc w:val="both"/>
        <w:rPr>
          <w:rFonts w:ascii="Times New Roman" w:hAnsi="Times New Roman" w:cs="Times New Roman"/>
          <w:sz w:val="28"/>
          <w:szCs w:val="28"/>
        </w:rPr>
      </w:pPr>
      <w:r w:rsidRPr="00166627">
        <w:rPr>
          <w:rFonts w:ascii="Times New Roman" w:hAnsi="Times New Roman" w:cs="Times New Roman"/>
          <w:bCs/>
          <w:iCs/>
          <w:sz w:val="28"/>
          <w:szCs w:val="28"/>
        </w:rPr>
        <w:t xml:space="preserve">В </w:t>
      </w:r>
      <w:r w:rsidRPr="00166627">
        <w:rPr>
          <w:rFonts w:ascii="Times New Roman" w:hAnsi="Times New Roman" w:cs="Times New Roman"/>
          <w:b/>
          <w:bCs/>
          <w:iCs/>
          <w:sz w:val="28"/>
          <w:szCs w:val="28"/>
        </w:rPr>
        <w:t>ч. 2 ст. 87 УК РФ</w:t>
      </w:r>
      <w:r w:rsidRPr="00166627">
        <w:rPr>
          <w:rFonts w:ascii="Times New Roman" w:hAnsi="Times New Roman" w:cs="Times New Roman"/>
          <w:bCs/>
          <w:iCs/>
          <w:sz w:val="28"/>
          <w:szCs w:val="28"/>
        </w:rPr>
        <w:t xml:space="preserve"> указывается на то, что к несовершеннолетним, совершившим преступления, могут быть применены принудительные меры воспитательного воздействия либо им может быть назначено наказание, а при освобождении от наказания судом они могут быть также помещены в специальное уч</w:t>
      </w:r>
      <w:r>
        <w:rPr>
          <w:rFonts w:ascii="Times New Roman" w:hAnsi="Times New Roman" w:cs="Times New Roman"/>
          <w:bCs/>
          <w:iCs/>
          <w:sz w:val="28"/>
          <w:szCs w:val="28"/>
        </w:rPr>
        <w:t xml:space="preserve">ебно-воспитательное учреждение </w:t>
      </w:r>
      <w:r w:rsidRPr="00166627">
        <w:rPr>
          <w:rFonts w:ascii="Times New Roman" w:hAnsi="Times New Roman" w:cs="Times New Roman"/>
          <w:bCs/>
          <w:iCs/>
          <w:sz w:val="28"/>
          <w:szCs w:val="28"/>
        </w:rPr>
        <w:t>закрытого типа органа управления образованием.</w:t>
      </w:r>
    </w:p>
    <w:p w:rsidR="00166627" w:rsidRPr="00166627" w:rsidRDefault="00166627" w:rsidP="00166627">
      <w:pPr>
        <w:spacing w:after="0" w:line="240" w:lineRule="auto"/>
        <w:ind w:firstLine="360"/>
        <w:jc w:val="both"/>
        <w:rPr>
          <w:rFonts w:ascii="Times New Roman" w:hAnsi="Times New Roman" w:cs="Times New Roman"/>
          <w:sz w:val="28"/>
          <w:szCs w:val="28"/>
        </w:rPr>
      </w:pPr>
      <w:r w:rsidRPr="00166627">
        <w:rPr>
          <w:rFonts w:ascii="Times New Roman" w:hAnsi="Times New Roman" w:cs="Times New Roman"/>
          <w:bCs/>
          <w:iCs/>
          <w:sz w:val="28"/>
          <w:szCs w:val="28"/>
        </w:rPr>
        <w:t xml:space="preserve">В соответствии с </w:t>
      </w:r>
      <w:r w:rsidRPr="00166627">
        <w:rPr>
          <w:rFonts w:ascii="Times New Roman" w:hAnsi="Times New Roman" w:cs="Times New Roman"/>
          <w:b/>
          <w:bCs/>
          <w:iCs/>
          <w:sz w:val="28"/>
          <w:szCs w:val="28"/>
        </w:rPr>
        <w:t>ч. 2 ст. 90 УК РФ</w:t>
      </w:r>
      <w:r w:rsidRPr="00166627">
        <w:rPr>
          <w:rFonts w:ascii="Times New Roman" w:hAnsi="Times New Roman" w:cs="Times New Roman"/>
          <w:bCs/>
          <w:iCs/>
          <w:sz w:val="28"/>
          <w:szCs w:val="28"/>
        </w:rPr>
        <w:t xml:space="preserve"> </w:t>
      </w:r>
      <w:r w:rsidRPr="00166627">
        <w:rPr>
          <w:rFonts w:ascii="Times New Roman" w:hAnsi="Times New Roman" w:cs="Times New Roman"/>
          <w:bCs/>
          <w:i/>
          <w:iCs/>
          <w:sz w:val="28"/>
          <w:szCs w:val="28"/>
        </w:rPr>
        <w:t>«Применение принудительных мер воспитательного воздействия»</w:t>
      </w:r>
      <w:r w:rsidRPr="00166627">
        <w:rPr>
          <w:rFonts w:ascii="Times New Roman" w:hAnsi="Times New Roman" w:cs="Times New Roman"/>
          <w:bCs/>
          <w:iCs/>
          <w:sz w:val="28"/>
          <w:szCs w:val="28"/>
        </w:rPr>
        <w:t xml:space="preserve"> несовершеннолетнему могут быть назначены следующие принудительные меры воспитательного воздействия:</w:t>
      </w:r>
    </w:p>
    <w:p w:rsidR="00166627" w:rsidRPr="00166627" w:rsidRDefault="00166627" w:rsidP="00166627">
      <w:pPr>
        <w:spacing w:after="0" w:line="240" w:lineRule="auto"/>
        <w:ind w:firstLine="360"/>
        <w:jc w:val="both"/>
        <w:rPr>
          <w:rFonts w:ascii="Times New Roman" w:hAnsi="Times New Roman" w:cs="Times New Roman"/>
          <w:b/>
          <w:sz w:val="28"/>
          <w:szCs w:val="28"/>
        </w:rPr>
      </w:pPr>
      <w:r w:rsidRPr="00166627">
        <w:rPr>
          <w:rFonts w:ascii="Times New Roman" w:hAnsi="Times New Roman" w:cs="Times New Roman"/>
          <w:b/>
          <w:bCs/>
          <w:i/>
          <w:iCs/>
          <w:sz w:val="28"/>
          <w:szCs w:val="28"/>
        </w:rPr>
        <w:t>а) предупреждение;</w:t>
      </w:r>
    </w:p>
    <w:p w:rsidR="00166627" w:rsidRPr="00166627" w:rsidRDefault="00166627" w:rsidP="00166627">
      <w:pPr>
        <w:spacing w:after="0" w:line="240" w:lineRule="auto"/>
        <w:ind w:firstLine="360"/>
        <w:jc w:val="both"/>
        <w:rPr>
          <w:rFonts w:ascii="Times New Roman" w:hAnsi="Times New Roman" w:cs="Times New Roman"/>
          <w:b/>
          <w:sz w:val="28"/>
          <w:szCs w:val="28"/>
        </w:rPr>
      </w:pPr>
      <w:r w:rsidRPr="00166627">
        <w:rPr>
          <w:rFonts w:ascii="Times New Roman" w:hAnsi="Times New Roman" w:cs="Times New Roman"/>
          <w:b/>
          <w:bCs/>
          <w:i/>
          <w:iCs/>
          <w:sz w:val="28"/>
          <w:szCs w:val="28"/>
        </w:rPr>
        <w:t>б) передача под надзор родителей или лиц, их заменяющих, либо специализированного государственного органа;</w:t>
      </w:r>
    </w:p>
    <w:p w:rsidR="00166627" w:rsidRPr="00166627" w:rsidRDefault="00166627" w:rsidP="00166627">
      <w:pPr>
        <w:spacing w:after="0" w:line="240" w:lineRule="auto"/>
        <w:ind w:firstLine="360"/>
        <w:jc w:val="both"/>
        <w:rPr>
          <w:rFonts w:ascii="Times New Roman" w:hAnsi="Times New Roman" w:cs="Times New Roman"/>
          <w:b/>
          <w:sz w:val="28"/>
          <w:szCs w:val="28"/>
        </w:rPr>
      </w:pPr>
      <w:r w:rsidRPr="00166627">
        <w:rPr>
          <w:rFonts w:ascii="Times New Roman" w:hAnsi="Times New Roman" w:cs="Times New Roman"/>
          <w:b/>
          <w:bCs/>
          <w:i/>
          <w:iCs/>
          <w:sz w:val="28"/>
          <w:szCs w:val="28"/>
        </w:rPr>
        <w:t>в) возложение обязанности загладить причиненный вред;</w:t>
      </w:r>
    </w:p>
    <w:p w:rsidR="00166627" w:rsidRPr="00166627" w:rsidRDefault="00166627" w:rsidP="00166627">
      <w:pPr>
        <w:spacing w:after="0" w:line="240" w:lineRule="auto"/>
        <w:ind w:firstLine="360"/>
        <w:jc w:val="both"/>
        <w:rPr>
          <w:rFonts w:ascii="Times New Roman" w:hAnsi="Times New Roman" w:cs="Times New Roman"/>
          <w:b/>
          <w:sz w:val="28"/>
          <w:szCs w:val="28"/>
        </w:rPr>
      </w:pPr>
      <w:r w:rsidRPr="00166627">
        <w:rPr>
          <w:rFonts w:ascii="Times New Roman" w:hAnsi="Times New Roman" w:cs="Times New Roman"/>
          <w:b/>
          <w:bCs/>
          <w:i/>
          <w:iCs/>
          <w:sz w:val="28"/>
          <w:szCs w:val="28"/>
        </w:rPr>
        <w:t>г) ограничение досуга и установление особых требований к поведению несовершеннолетнего.</w:t>
      </w:r>
    </w:p>
    <w:p w:rsidR="00166627" w:rsidRPr="00166627" w:rsidRDefault="00166627" w:rsidP="00166627">
      <w:pPr>
        <w:spacing w:after="0" w:line="240" w:lineRule="auto"/>
        <w:ind w:firstLine="360"/>
        <w:jc w:val="both"/>
        <w:rPr>
          <w:rFonts w:ascii="Times New Roman" w:hAnsi="Times New Roman" w:cs="Times New Roman"/>
          <w:sz w:val="28"/>
          <w:szCs w:val="28"/>
        </w:rPr>
      </w:pPr>
      <w:r w:rsidRPr="00166627">
        <w:rPr>
          <w:rFonts w:ascii="Times New Roman" w:hAnsi="Times New Roman" w:cs="Times New Roman"/>
          <w:bCs/>
          <w:iCs/>
          <w:sz w:val="28"/>
          <w:szCs w:val="28"/>
        </w:rPr>
        <w:t xml:space="preserve">Не менее значимой является возможность применения к несовершеннолетним правонарушителям, </w:t>
      </w:r>
      <w:r w:rsidRPr="00166627">
        <w:rPr>
          <w:rFonts w:ascii="Times New Roman" w:hAnsi="Times New Roman" w:cs="Times New Roman"/>
          <w:bCs/>
          <w:iCs/>
          <w:sz w:val="28"/>
          <w:szCs w:val="28"/>
          <w:u w:val="single"/>
        </w:rPr>
        <w:t>имеющим опыт употребления наркотиков</w:t>
      </w:r>
      <w:r w:rsidRPr="00166627">
        <w:rPr>
          <w:rFonts w:ascii="Times New Roman" w:hAnsi="Times New Roman" w:cs="Times New Roman"/>
          <w:bCs/>
          <w:iCs/>
          <w:sz w:val="28"/>
          <w:szCs w:val="28"/>
        </w:rPr>
        <w:t xml:space="preserve">, принудительных мер медицинского характера. В их число согласно </w:t>
      </w:r>
      <w:r w:rsidRPr="00166627">
        <w:rPr>
          <w:rFonts w:ascii="Times New Roman" w:hAnsi="Times New Roman" w:cs="Times New Roman"/>
          <w:b/>
          <w:bCs/>
          <w:iCs/>
          <w:sz w:val="28"/>
          <w:szCs w:val="28"/>
        </w:rPr>
        <w:t>ч. 1 ст. 99 УК РФ</w:t>
      </w:r>
      <w:r w:rsidRPr="00166627">
        <w:rPr>
          <w:rFonts w:ascii="Times New Roman" w:hAnsi="Times New Roman" w:cs="Times New Roman"/>
          <w:bCs/>
          <w:iCs/>
          <w:sz w:val="28"/>
          <w:szCs w:val="28"/>
        </w:rPr>
        <w:t xml:space="preserve"> </w:t>
      </w:r>
      <w:r w:rsidRPr="00166627">
        <w:rPr>
          <w:rFonts w:ascii="Times New Roman" w:hAnsi="Times New Roman" w:cs="Times New Roman"/>
          <w:bCs/>
          <w:i/>
          <w:iCs/>
          <w:sz w:val="28"/>
          <w:szCs w:val="28"/>
        </w:rPr>
        <w:t>«Виды принудительных мер медицинского характера»</w:t>
      </w:r>
      <w:r w:rsidRPr="00166627">
        <w:rPr>
          <w:rFonts w:ascii="Times New Roman" w:hAnsi="Times New Roman" w:cs="Times New Roman"/>
          <w:bCs/>
          <w:iCs/>
          <w:sz w:val="28"/>
          <w:szCs w:val="28"/>
        </w:rPr>
        <w:t xml:space="preserve"> входят:</w:t>
      </w:r>
    </w:p>
    <w:p w:rsidR="00166627" w:rsidRPr="00166627" w:rsidRDefault="00166627" w:rsidP="00166627">
      <w:pPr>
        <w:spacing w:after="0" w:line="240" w:lineRule="auto"/>
        <w:ind w:firstLine="360"/>
        <w:jc w:val="both"/>
        <w:rPr>
          <w:rFonts w:ascii="Times New Roman" w:hAnsi="Times New Roman" w:cs="Times New Roman"/>
          <w:b/>
          <w:sz w:val="28"/>
          <w:szCs w:val="28"/>
        </w:rPr>
      </w:pPr>
      <w:r w:rsidRPr="00166627">
        <w:rPr>
          <w:rFonts w:ascii="Times New Roman" w:hAnsi="Times New Roman" w:cs="Times New Roman"/>
          <w:b/>
          <w:bCs/>
          <w:i/>
          <w:iCs/>
          <w:sz w:val="28"/>
          <w:szCs w:val="28"/>
        </w:rPr>
        <w:t>а) амбулаторное принудительное наблюдение и лечение у психиатра;</w:t>
      </w:r>
    </w:p>
    <w:p w:rsidR="00166627" w:rsidRPr="00166627" w:rsidRDefault="00166627" w:rsidP="00166627">
      <w:pPr>
        <w:spacing w:after="0" w:line="240" w:lineRule="auto"/>
        <w:ind w:firstLine="360"/>
        <w:jc w:val="both"/>
        <w:rPr>
          <w:rFonts w:ascii="Times New Roman" w:hAnsi="Times New Roman" w:cs="Times New Roman"/>
          <w:b/>
          <w:sz w:val="28"/>
          <w:szCs w:val="28"/>
        </w:rPr>
      </w:pPr>
      <w:r w:rsidRPr="00166627">
        <w:rPr>
          <w:rFonts w:ascii="Times New Roman" w:hAnsi="Times New Roman" w:cs="Times New Roman"/>
          <w:b/>
          <w:bCs/>
          <w:i/>
          <w:iCs/>
          <w:sz w:val="28"/>
          <w:szCs w:val="28"/>
        </w:rPr>
        <w:t>б) принудительное лечение в психиатрическом стационаре общего типа;</w:t>
      </w:r>
    </w:p>
    <w:p w:rsidR="00166627" w:rsidRPr="00166627" w:rsidRDefault="00166627" w:rsidP="00166627">
      <w:pPr>
        <w:spacing w:after="0" w:line="240" w:lineRule="auto"/>
        <w:ind w:firstLine="360"/>
        <w:jc w:val="both"/>
        <w:rPr>
          <w:rFonts w:ascii="Times New Roman" w:hAnsi="Times New Roman" w:cs="Times New Roman"/>
          <w:b/>
          <w:sz w:val="28"/>
          <w:szCs w:val="28"/>
        </w:rPr>
      </w:pPr>
      <w:r w:rsidRPr="00166627">
        <w:rPr>
          <w:rFonts w:ascii="Times New Roman" w:hAnsi="Times New Roman" w:cs="Times New Roman"/>
          <w:b/>
          <w:bCs/>
          <w:i/>
          <w:iCs/>
          <w:sz w:val="28"/>
          <w:szCs w:val="28"/>
        </w:rPr>
        <w:t>в) принудительное лечение в стационаре специализированного типа;</w:t>
      </w:r>
    </w:p>
    <w:p w:rsidR="00166627" w:rsidRPr="00166627" w:rsidRDefault="00166627" w:rsidP="00166627">
      <w:pPr>
        <w:spacing w:after="0" w:line="240" w:lineRule="auto"/>
        <w:ind w:firstLine="360"/>
        <w:jc w:val="both"/>
        <w:rPr>
          <w:rFonts w:ascii="Times New Roman" w:hAnsi="Times New Roman" w:cs="Times New Roman"/>
          <w:b/>
          <w:sz w:val="28"/>
          <w:szCs w:val="28"/>
        </w:rPr>
      </w:pPr>
      <w:r w:rsidRPr="00166627">
        <w:rPr>
          <w:rFonts w:ascii="Times New Roman" w:hAnsi="Times New Roman" w:cs="Times New Roman"/>
          <w:b/>
          <w:bCs/>
          <w:i/>
          <w:iCs/>
          <w:sz w:val="28"/>
          <w:szCs w:val="28"/>
        </w:rPr>
        <w:t>г) принудительное лечение в психиатрическом стационаре специализированного типа с интенсивным наблюдением.</w:t>
      </w:r>
    </w:p>
    <w:p w:rsidR="00166627" w:rsidRDefault="00166627" w:rsidP="00166627">
      <w:pPr>
        <w:spacing w:after="0" w:line="240" w:lineRule="auto"/>
        <w:ind w:firstLine="360"/>
        <w:jc w:val="both"/>
        <w:rPr>
          <w:rFonts w:ascii="Times New Roman" w:hAnsi="Times New Roman" w:cs="Times New Roman"/>
          <w:b/>
          <w:sz w:val="28"/>
          <w:szCs w:val="28"/>
        </w:rPr>
      </w:pPr>
    </w:p>
    <w:p w:rsidR="002D58B9" w:rsidRPr="002D58B9" w:rsidRDefault="002D58B9" w:rsidP="002D58B9">
      <w:pPr>
        <w:spacing w:after="0" w:line="240" w:lineRule="auto"/>
        <w:ind w:firstLine="708"/>
        <w:jc w:val="both"/>
        <w:rPr>
          <w:rFonts w:ascii="Times New Roman" w:hAnsi="Times New Roman"/>
          <w:b/>
          <w:i/>
          <w:sz w:val="28"/>
          <w:szCs w:val="28"/>
        </w:rPr>
      </w:pPr>
      <w:r w:rsidRPr="002D58B9">
        <w:rPr>
          <w:rFonts w:ascii="Times New Roman" w:hAnsi="Times New Roman"/>
          <w:b/>
          <w:i/>
          <w:color w:val="FF0000"/>
          <w:sz w:val="28"/>
          <w:szCs w:val="28"/>
        </w:rPr>
        <w:t>Задача родителей, общества и государства - недопущение совершения несовершеннолетними безнравственных и противозаконных поступков.</w:t>
      </w:r>
    </w:p>
    <w:p w:rsidR="002D58B9" w:rsidRDefault="002D58B9" w:rsidP="002D58B9">
      <w:pPr>
        <w:spacing w:after="0" w:line="240" w:lineRule="auto"/>
        <w:ind w:firstLine="708"/>
        <w:jc w:val="both"/>
        <w:rPr>
          <w:rFonts w:ascii="Times New Roman" w:hAnsi="Times New Roman"/>
          <w:sz w:val="28"/>
          <w:szCs w:val="28"/>
        </w:rPr>
      </w:pPr>
    </w:p>
    <w:p w:rsidR="002D58B9" w:rsidRDefault="002D58B9" w:rsidP="002D58B9">
      <w:pPr>
        <w:spacing w:after="0" w:line="240" w:lineRule="auto"/>
        <w:ind w:firstLine="708"/>
        <w:jc w:val="center"/>
        <w:rPr>
          <w:rFonts w:ascii="Times New Roman" w:hAnsi="Times New Roman"/>
          <w:sz w:val="28"/>
          <w:szCs w:val="28"/>
        </w:rPr>
      </w:pPr>
      <w:r w:rsidRPr="002D58B9">
        <w:rPr>
          <w:rFonts w:ascii="Times New Roman" w:hAnsi="Times New Roman"/>
          <w:noProof/>
          <w:sz w:val="28"/>
          <w:szCs w:val="28"/>
          <w:lang w:eastAsia="ru-RU"/>
        </w:rPr>
        <w:drawing>
          <wp:inline distT="0" distB="0" distL="0" distR="0" wp14:anchorId="4F10CEAA" wp14:editId="52D53609">
            <wp:extent cx="5664199" cy="4248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4990" cy="4248743"/>
                    </a:xfrm>
                    <a:prstGeom prst="rect">
                      <a:avLst/>
                    </a:prstGeom>
                  </pic:spPr>
                </pic:pic>
              </a:graphicData>
            </a:graphic>
          </wp:inline>
        </w:drawing>
      </w:r>
    </w:p>
    <w:p w:rsidR="002D58B9" w:rsidRDefault="002D58B9" w:rsidP="002D58B9">
      <w:pPr>
        <w:spacing w:after="0" w:line="240" w:lineRule="auto"/>
        <w:ind w:firstLine="708"/>
        <w:jc w:val="center"/>
        <w:rPr>
          <w:rFonts w:ascii="Times New Roman" w:hAnsi="Times New Roman"/>
          <w:sz w:val="28"/>
          <w:szCs w:val="28"/>
        </w:rPr>
      </w:pPr>
    </w:p>
    <w:p w:rsidR="00BA3B8A" w:rsidRDefault="00BA3B8A" w:rsidP="00BA3B8A">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заключение, </w:t>
      </w:r>
      <w:r w:rsidR="00AA1749">
        <w:rPr>
          <w:rFonts w:ascii="Times New Roman" w:hAnsi="Times New Roman"/>
          <w:sz w:val="28"/>
          <w:szCs w:val="28"/>
        </w:rPr>
        <w:t xml:space="preserve">напомню </w:t>
      </w:r>
      <w:r w:rsidRPr="00AA1749">
        <w:rPr>
          <w:rFonts w:ascii="Times New Roman" w:hAnsi="Times New Roman"/>
          <w:b/>
          <w:sz w:val="28"/>
          <w:szCs w:val="28"/>
          <w:u w:val="single"/>
        </w:rPr>
        <w:t>несколько принципов взаимоотношений родителей с детьми</w:t>
      </w:r>
      <w:r w:rsidR="00AA1749">
        <w:rPr>
          <w:rFonts w:ascii="Times New Roman" w:hAnsi="Times New Roman"/>
          <w:sz w:val="28"/>
          <w:szCs w:val="28"/>
        </w:rPr>
        <w:t>, которые будут полезны каждому взрослому…</w:t>
      </w:r>
    </w:p>
    <w:p w:rsidR="00AA1749" w:rsidRDefault="00AA1749" w:rsidP="00BA3B8A">
      <w:pPr>
        <w:spacing w:after="0" w:line="240" w:lineRule="auto"/>
        <w:ind w:firstLine="708"/>
        <w:jc w:val="both"/>
        <w:rPr>
          <w:rFonts w:ascii="Times New Roman" w:hAnsi="Times New Roman"/>
          <w:sz w:val="28"/>
          <w:szCs w:val="28"/>
        </w:rPr>
      </w:pPr>
    </w:p>
    <w:p w:rsidR="00AA1749" w:rsidRDefault="00AA1749" w:rsidP="00AA1749">
      <w:pPr>
        <w:spacing w:after="0" w:line="240" w:lineRule="auto"/>
        <w:ind w:firstLine="708"/>
        <w:rPr>
          <w:rFonts w:ascii="Times New Roman" w:hAnsi="Times New Roman"/>
          <w:sz w:val="28"/>
          <w:szCs w:val="28"/>
        </w:rPr>
      </w:pPr>
      <w:r>
        <w:rPr>
          <w:rFonts w:ascii="Times New Roman" w:hAnsi="Times New Roman"/>
          <w:sz w:val="28"/>
          <w:szCs w:val="28"/>
        </w:rPr>
        <w:t xml:space="preserve"> </w:t>
      </w:r>
      <w:r w:rsidRPr="00AA1749">
        <w:rPr>
          <w:rFonts w:ascii="Times New Roman" w:hAnsi="Times New Roman"/>
          <w:noProof/>
          <w:sz w:val="28"/>
          <w:szCs w:val="28"/>
          <w:lang w:eastAsia="ru-RU"/>
        </w:rPr>
        <w:drawing>
          <wp:inline distT="0" distB="0" distL="0" distR="0" wp14:anchorId="36073038" wp14:editId="4CD1B214">
            <wp:extent cx="1980409" cy="1320688"/>
            <wp:effectExtent l="0" t="0" r="1270" b="0"/>
            <wp:docPr id="26627" name="Picture 2" descr="G:\НС и ПАВ\Картинки семьи\ledl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2" descr="G:\НС и ПАВ\Картинки семьи\ledlof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6035" cy="1324440"/>
                    </a:xfrm>
                    <a:prstGeom prst="rect">
                      <a:avLst/>
                    </a:prstGeom>
                    <a:noFill/>
                    <a:ln>
                      <a:noFill/>
                    </a:ln>
                    <a:extLst/>
                  </pic:spPr>
                </pic:pic>
              </a:graphicData>
            </a:graphic>
          </wp:inline>
        </w:drawing>
      </w:r>
      <w:r w:rsidRPr="00AA1749">
        <w:rPr>
          <w:noProof/>
          <w:lang w:eastAsia="ru-RU"/>
        </w:rPr>
        <w:t xml:space="preserve"> </w:t>
      </w:r>
      <w:r>
        <w:rPr>
          <w:noProof/>
          <w:lang w:eastAsia="ru-RU"/>
        </w:rPr>
        <w:t xml:space="preserve">                                 </w:t>
      </w:r>
      <w:r w:rsidRPr="00AA1749">
        <w:rPr>
          <w:rFonts w:ascii="Times New Roman" w:hAnsi="Times New Roman"/>
          <w:noProof/>
          <w:sz w:val="28"/>
          <w:szCs w:val="28"/>
          <w:lang w:eastAsia="ru-RU"/>
        </w:rPr>
        <w:drawing>
          <wp:inline distT="0" distB="0" distL="0" distR="0" wp14:anchorId="1878B7CA" wp14:editId="6A2F8337">
            <wp:extent cx="2018482" cy="1341011"/>
            <wp:effectExtent l="0" t="0" r="1270" b="0"/>
            <wp:docPr id="26628" name="Picture 3" descr="G:\НС и ПАВ\Картинки семьи\папа учит чит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3" descr="G:\НС и ПАВ\Картинки семьи\папа учит читат.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4216" cy="1344820"/>
                    </a:xfrm>
                    <a:prstGeom prst="rect">
                      <a:avLst/>
                    </a:prstGeom>
                    <a:noFill/>
                    <a:ln>
                      <a:noFill/>
                    </a:ln>
                    <a:extLst/>
                  </pic:spPr>
                </pic:pic>
              </a:graphicData>
            </a:graphic>
          </wp:inline>
        </w:drawing>
      </w:r>
    </w:p>
    <w:p w:rsidR="00AA1749" w:rsidRDefault="00AA1749" w:rsidP="00BA3B8A">
      <w:pPr>
        <w:spacing w:after="0" w:line="240" w:lineRule="auto"/>
        <w:ind w:firstLine="708"/>
        <w:jc w:val="both"/>
        <w:rPr>
          <w:rFonts w:ascii="Times New Roman" w:hAnsi="Times New Roman"/>
          <w:sz w:val="28"/>
          <w:szCs w:val="28"/>
        </w:rPr>
      </w:pPr>
    </w:p>
    <w:p w:rsidR="00AA1749" w:rsidRPr="00AA1749" w:rsidRDefault="00AA1749" w:rsidP="00AA1749">
      <w:pPr>
        <w:pStyle w:val="a5"/>
        <w:numPr>
          <w:ilvl w:val="0"/>
          <w:numId w:val="7"/>
        </w:numPr>
        <w:spacing w:after="0" w:line="240" w:lineRule="auto"/>
        <w:jc w:val="both"/>
        <w:rPr>
          <w:rFonts w:ascii="Times New Roman" w:hAnsi="Times New Roman"/>
          <w:color w:val="FF0000"/>
          <w:sz w:val="28"/>
          <w:szCs w:val="28"/>
        </w:rPr>
      </w:pPr>
      <w:r w:rsidRPr="00AA1749">
        <w:rPr>
          <w:rFonts w:ascii="Times New Roman" w:hAnsi="Times New Roman"/>
          <w:b/>
          <w:bCs/>
          <w:color w:val="FF0000"/>
          <w:sz w:val="28"/>
          <w:szCs w:val="28"/>
        </w:rPr>
        <w:t>Я хочу, чтобы меня любили. Поэтому я буду открыт моим детям.</w:t>
      </w:r>
    </w:p>
    <w:p w:rsidR="00AA1749" w:rsidRPr="00AA1749" w:rsidRDefault="00AA1749" w:rsidP="00AA1749">
      <w:pPr>
        <w:pStyle w:val="a5"/>
        <w:numPr>
          <w:ilvl w:val="0"/>
          <w:numId w:val="7"/>
        </w:numPr>
        <w:spacing w:after="0" w:line="240" w:lineRule="auto"/>
        <w:jc w:val="both"/>
        <w:rPr>
          <w:rFonts w:ascii="Times New Roman" w:hAnsi="Times New Roman"/>
          <w:color w:val="FF0000"/>
          <w:sz w:val="28"/>
          <w:szCs w:val="28"/>
        </w:rPr>
      </w:pPr>
      <w:r w:rsidRPr="00AA1749">
        <w:rPr>
          <w:rFonts w:ascii="Times New Roman" w:hAnsi="Times New Roman"/>
          <w:b/>
          <w:bCs/>
          <w:color w:val="FF0000"/>
          <w:sz w:val="28"/>
          <w:szCs w:val="28"/>
        </w:rPr>
        <w:t>Я так мало знаю о сложных лабиринтах детства. Поэтому я буду с удовольствием учиться у детей.</w:t>
      </w:r>
    </w:p>
    <w:p w:rsidR="00AA1749" w:rsidRPr="00AA1749" w:rsidRDefault="00AA1749" w:rsidP="00AA1749">
      <w:pPr>
        <w:pStyle w:val="a5"/>
        <w:numPr>
          <w:ilvl w:val="0"/>
          <w:numId w:val="7"/>
        </w:numPr>
        <w:spacing w:after="0" w:line="240" w:lineRule="auto"/>
        <w:jc w:val="both"/>
        <w:rPr>
          <w:rFonts w:ascii="Times New Roman" w:hAnsi="Times New Roman"/>
          <w:color w:val="FF0000"/>
          <w:sz w:val="28"/>
          <w:szCs w:val="28"/>
        </w:rPr>
      </w:pPr>
      <w:r w:rsidRPr="00AA1749">
        <w:rPr>
          <w:rFonts w:ascii="Times New Roman" w:hAnsi="Times New Roman"/>
          <w:b/>
          <w:bCs/>
          <w:color w:val="FF0000"/>
          <w:sz w:val="28"/>
          <w:szCs w:val="28"/>
        </w:rPr>
        <w:t>Я лучше всего усваиваю знания, полученные в результате собственных усилий. Поэтому я объединю свои усилия с усилиями ребенка.</w:t>
      </w:r>
    </w:p>
    <w:p w:rsidR="00AA1749" w:rsidRPr="00AA1749" w:rsidRDefault="00AA1749" w:rsidP="00AA1749">
      <w:pPr>
        <w:pStyle w:val="a5"/>
        <w:numPr>
          <w:ilvl w:val="0"/>
          <w:numId w:val="7"/>
        </w:numPr>
        <w:spacing w:after="0" w:line="240" w:lineRule="auto"/>
        <w:jc w:val="both"/>
        <w:rPr>
          <w:rFonts w:ascii="Times New Roman" w:hAnsi="Times New Roman"/>
          <w:color w:val="FF0000"/>
          <w:sz w:val="28"/>
          <w:szCs w:val="28"/>
        </w:rPr>
      </w:pPr>
      <w:r w:rsidRPr="00AA1749">
        <w:rPr>
          <w:rFonts w:ascii="Times New Roman" w:hAnsi="Times New Roman"/>
          <w:b/>
          <w:bCs/>
          <w:color w:val="FF0000"/>
          <w:sz w:val="28"/>
          <w:szCs w:val="28"/>
        </w:rPr>
        <w:t xml:space="preserve">Я люблю, чтобы меня принимали таким, каков я есть. Поэтому я буду стремиться сопереживать ребенку и ценить его. </w:t>
      </w:r>
    </w:p>
    <w:p w:rsidR="00AA1749" w:rsidRPr="00AA1749" w:rsidRDefault="00AA1749" w:rsidP="00AA1749">
      <w:pPr>
        <w:pStyle w:val="a5"/>
        <w:numPr>
          <w:ilvl w:val="0"/>
          <w:numId w:val="7"/>
        </w:numPr>
        <w:spacing w:after="0" w:line="240" w:lineRule="auto"/>
        <w:jc w:val="both"/>
        <w:rPr>
          <w:rFonts w:ascii="Times New Roman" w:hAnsi="Times New Roman"/>
          <w:color w:val="FF0000"/>
          <w:sz w:val="28"/>
          <w:szCs w:val="28"/>
        </w:rPr>
      </w:pPr>
      <w:r w:rsidRPr="00AA1749">
        <w:rPr>
          <w:rFonts w:ascii="Times New Roman" w:hAnsi="Times New Roman"/>
          <w:b/>
          <w:bCs/>
          <w:color w:val="FF0000"/>
          <w:sz w:val="28"/>
          <w:szCs w:val="28"/>
        </w:rPr>
        <w:t>Я – единственный, кто может прожить мою жизнь. Поэтому я не буду стремиться к тому, чтобы управлять жизнью ребенка.</w:t>
      </w:r>
    </w:p>
    <w:p w:rsidR="00AA1749" w:rsidRPr="00AA1749" w:rsidRDefault="00AA1749" w:rsidP="00AA1749">
      <w:pPr>
        <w:pStyle w:val="a5"/>
        <w:numPr>
          <w:ilvl w:val="0"/>
          <w:numId w:val="7"/>
        </w:numPr>
        <w:spacing w:after="0" w:line="240" w:lineRule="auto"/>
        <w:jc w:val="both"/>
        <w:rPr>
          <w:rFonts w:ascii="Times New Roman" w:hAnsi="Times New Roman"/>
          <w:color w:val="FF0000"/>
          <w:sz w:val="28"/>
          <w:szCs w:val="28"/>
        </w:rPr>
      </w:pPr>
      <w:r w:rsidRPr="00AA1749">
        <w:rPr>
          <w:rFonts w:ascii="Times New Roman" w:hAnsi="Times New Roman"/>
          <w:b/>
          <w:bCs/>
          <w:color w:val="FF0000"/>
          <w:sz w:val="28"/>
          <w:szCs w:val="28"/>
        </w:rPr>
        <w:lastRenderedPageBreak/>
        <w:t>Я черпаю надежду и волю к жизни внутри себя. Поэтому я буду признавать и подтверждать чувство самостоятельности ребенка.</w:t>
      </w:r>
    </w:p>
    <w:p w:rsidR="00AA1749" w:rsidRPr="00AA1749" w:rsidRDefault="00AA1749" w:rsidP="00AA1749">
      <w:pPr>
        <w:pStyle w:val="a5"/>
        <w:numPr>
          <w:ilvl w:val="0"/>
          <w:numId w:val="7"/>
        </w:numPr>
        <w:spacing w:after="0" w:line="240" w:lineRule="auto"/>
        <w:jc w:val="both"/>
        <w:rPr>
          <w:rFonts w:ascii="Times New Roman" w:hAnsi="Times New Roman"/>
          <w:color w:val="FF0000"/>
          <w:sz w:val="28"/>
          <w:szCs w:val="28"/>
        </w:rPr>
      </w:pPr>
      <w:r w:rsidRPr="00AA1749">
        <w:rPr>
          <w:rFonts w:ascii="Times New Roman" w:hAnsi="Times New Roman"/>
          <w:b/>
          <w:bCs/>
          <w:color w:val="FF0000"/>
          <w:sz w:val="28"/>
          <w:szCs w:val="28"/>
        </w:rPr>
        <w:t>Я чувствую страх, когда я беззащитен. Поэтому я буду прикасаться к внутреннему миру ребенка с добротой, лаской, нежностью.</w:t>
      </w:r>
    </w:p>
    <w:p w:rsidR="00AA1749" w:rsidRPr="00AA1749" w:rsidRDefault="00AA1749" w:rsidP="00AA1749">
      <w:pPr>
        <w:pStyle w:val="a5"/>
        <w:numPr>
          <w:ilvl w:val="0"/>
          <w:numId w:val="7"/>
        </w:numPr>
        <w:spacing w:after="0" w:line="240" w:lineRule="auto"/>
        <w:jc w:val="both"/>
        <w:rPr>
          <w:rFonts w:ascii="Times New Roman" w:hAnsi="Times New Roman"/>
          <w:color w:val="FF0000"/>
          <w:sz w:val="28"/>
          <w:szCs w:val="28"/>
        </w:rPr>
      </w:pPr>
      <w:r w:rsidRPr="00AA1749">
        <w:rPr>
          <w:rFonts w:ascii="Times New Roman" w:hAnsi="Times New Roman"/>
          <w:b/>
          <w:bCs/>
          <w:color w:val="FF0000"/>
          <w:sz w:val="28"/>
          <w:szCs w:val="28"/>
        </w:rPr>
        <w:t>Я не могу полностью оградить ребенка от страха, боли, разочарования и стрессов. Поэтому я буду стараться смягчать удары.</w:t>
      </w:r>
    </w:p>
    <w:p w:rsidR="00AA1749" w:rsidRDefault="00AA1749" w:rsidP="00BA3B8A">
      <w:pPr>
        <w:spacing w:after="0" w:line="240" w:lineRule="auto"/>
        <w:ind w:firstLine="708"/>
        <w:jc w:val="both"/>
        <w:rPr>
          <w:rFonts w:ascii="Times New Roman" w:hAnsi="Times New Roman"/>
          <w:sz w:val="28"/>
          <w:szCs w:val="28"/>
        </w:rPr>
      </w:pPr>
    </w:p>
    <w:p w:rsidR="00DF47A1" w:rsidRDefault="00DF47A1" w:rsidP="002D58B9">
      <w:pPr>
        <w:spacing w:after="0" w:line="240" w:lineRule="auto"/>
        <w:ind w:firstLine="708"/>
        <w:jc w:val="center"/>
        <w:rPr>
          <w:rFonts w:ascii="Times New Roman" w:hAnsi="Times New Roman"/>
          <w:sz w:val="28"/>
          <w:szCs w:val="28"/>
        </w:rPr>
      </w:pPr>
    </w:p>
    <w:p w:rsidR="00DF47A1" w:rsidRDefault="00DF47A1" w:rsidP="00DF47A1">
      <w:pPr>
        <w:spacing w:after="0" w:line="240" w:lineRule="auto"/>
        <w:ind w:firstLine="708"/>
        <w:jc w:val="both"/>
        <w:rPr>
          <w:rFonts w:ascii="Times New Roman" w:hAnsi="Times New Roman" w:cs="Times New Roman"/>
          <w:color w:val="000000"/>
          <w:sz w:val="28"/>
          <w:szCs w:val="28"/>
        </w:rPr>
      </w:pPr>
    </w:p>
    <w:sectPr w:rsidR="00DF47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F50836"/>
    <w:multiLevelType w:val="hybridMultilevel"/>
    <w:tmpl w:val="5F3CFBEE"/>
    <w:lvl w:ilvl="0" w:tplc="8B0851BC">
      <w:start w:val="1"/>
      <w:numFmt w:val="bullet"/>
      <w:lvlText w:val=""/>
      <w:lvlJc w:val="left"/>
      <w:pPr>
        <w:tabs>
          <w:tab w:val="num" w:pos="720"/>
        </w:tabs>
        <w:ind w:left="720" w:hanging="360"/>
      </w:pPr>
      <w:rPr>
        <w:rFonts w:ascii="Wingdings" w:hAnsi="Wingdings" w:hint="default"/>
      </w:rPr>
    </w:lvl>
    <w:lvl w:ilvl="1" w:tplc="15C8DA1A" w:tentative="1">
      <w:start w:val="1"/>
      <w:numFmt w:val="bullet"/>
      <w:lvlText w:val=""/>
      <w:lvlJc w:val="left"/>
      <w:pPr>
        <w:tabs>
          <w:tab w:val="num" w:pos="1440"/>
        </w:tabs>
        <w:ind w:left="1440" w:hanging="360"/>
      </w:pPr>
      <w:rPr>
        <w:rFonts w:ascii="Wingdings" w:hAnsi="Wingdings" w:hint="default"/>
      </w:rPr>
    </w:lvl>
    <w:lvl w:ilvl="2" w:tplc="C1A20F9A" w:tentative="1">
      <w:start w:val="1"/>
      <w:numFmt w:val="bullet"/>
      <w:lvlText w:val=""/>
      <w:lvlJc w:val="left"/>
      <w:pPr>
        <w:tabs>
          <w:tab w:val="num" w:pos="2160"/>
        </w:tabs>
        <w:ind w:left="2160" w:hanging="360"/>
      </w:pPr>
      <w:rPr>
        <w:rFonts w:ascii="Wingdings" w:hAnsi="Wingdings" w:hint="default"/>
      </w:rPr>
    </w:lvl>
    <w:lvl w:ilvl="3" w:tplc="F8A42F10" w:tentative="1">
      <w:start w:val="1"/>
      <w:numFmt w:val="bullet"/>
      <w:lvlText w:val=""/>
      <w:lvlJc w:val="left"/>
      <w:pPr>
        <w:tabs>
          <w:tab w:val="num" w:pos="2880"/>
        </w:tabs>
        <w:ind w:left="2880" w:hanging="360"/>
      </w:pPr>
      <w:rPr>
        <w:rFonts w:ascii="Wingdings" w:hAnsi="Wingdings" w:hint="default"/>
      </w:rPr>
    </w:lvl>
    <w:lvl w:ilvl="4" w:tplc="03AA1182" w:tentative="1">
      <w:start w:val="1"/>
      <w:numFmt w:val="bullet"/>
      <w:lvlText w:val=""/>
      <w:lvlJc w:val="left"/>
      <w:pPr>
        <w:tabs>
          <w:tab w:val="num" w:pos="3600"/>
        </w:tabs>
        <w:ind w:left="3600" w:hanging="360"/>
      </w:pPr>
      <w:rPr>
        <w:rFonts w:ascii="Wingdings" w:hAnsi="Wingdings" w:hint="default"/>
      </w:rPr>
    </w:lvl>
    <w:lvl w:ilvl="5" w:tplc="E4F4E3E4" w:tentative="1">
      <w:start w:val="1"/>
      <w:numFmt w:val="bullet"/>
      <w:lvlText w:val=""/>
      <w:lvlJc w:val="left"/>
      <w:pPr>
        <w:tabs>
          <w:tab w:val="num" w:pos="4320"/>
        </w:tabs>
        <w:ind w:left="4320" w:hanging="360"/>
      </w:pPr>
      <w:rPr>
        <w:rFonts w:ascii="Wingdings" w:hAnsi="Wingdings" w:hint="default"/>
      </w:rPr>
    </w:lvl>
    <w:lvl w:ilvl="6" w:tplc="1DFA7D8C" w:tentative="1">
      <w:start w:val="1"/>
      <w:numFmt w:val="bullet"/>
      <w:lvlText w:val=""/>
      <w:lvlJc w:val="left"/>
      <w:pPr>
        <w:tabs>
          <w:tab w:val="num" w:pos="5040"/>
        </w:tabs>
        <w:ind w:left="5040" w:hanging="360"/>
      </w:pPr>
      <w:rPr>
        <w:rFonts w:ascii="Wingdings" w:hAnsi="Wingdings" w:hint="default"/>
      </w:rPr>
    </w:lvl>
    <w:lvl w:ilvl="7" w:tplc="0B56360E" w:tentative="1">
      <w:start w:val="1"/>
      <w:numFmt w:val="bullet"/>
      <w:lvlText w:val=""/>
      <w:lvlJc w:val="left"/>
      <w:pPr>
        <w:tabs>
          <w:tab w:val="num" w:pos="5760"/>
        </w:tabs>
        <w:ind w:left="5760" w:hanging="360"/>
      </w:pPr>
      <w:rPr>
        <w:rFonts w:ascii="Wingdings" w:hAnsi="Wingdings" w:hint="default"/>
      </w:rPr>
    </w:lvl>
    <w:lvl w:ilvl="8" w:tplc="475CFA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B50613"/>
    <w:multiLevelType w:val="hybridMultilevel"/>
    <w:tmpl w:val="8F402920"/>
    <w:lvl w:ilvl="0" w:tplc="3D928046">
      <w:start w:val="1"/>
      <w:numFmt w:val="bullet"/>
      <w:lvlText w:val=""/>
      <w:lvlJc w:val="left"/>
      <w:pPr>
        <w:tabs>
          <w:tab w:val="num" w:pos="720"/>
        </w:tabs>
        <w:ind w:left="720" w:hanging="360"/>
      </w:pPr>
      <w:rPr>
        <w:rFonts w:ascii="Wingdings" w:hAnsi="Wingdings" w:hint="default"/>
      </w:rPr>
    </w:lvl>
    <w:lvl w:ilvl="1" w:tplc="8A4E65AA" w:tentative="1">
      <w:start w:val="1"/>
      <w:numFmt w:val="bullet"/>
      <w:lvlText w:val=""/>
      <w:lvlJc w:val="left"/>
      <w:pPr>
        <w:tabs>
          <w:tab w:val="num" w:pos="1440"/>
        </w:tabs>
        <w:ind w:left="1440" w:hanging="360"/>
      </w:pPr>
      <w:rPr>
        <w:rFonts w:ascii="Wingdings" w:hAnsi="Wingdings" w:hint="default"/>
      </w:rPr>
    </w:lvl>
    <w:lvl w:ilvl="2" w:tplc="9B36E948" w:tentative="1">
      <w:start w:val="1"/>
      <w:numFmt w:val="bullet"/>
      <w:lvlText w:val=""/>
      <w:lvlJc w:val="left"/>
      <w:pPr>
        <w:tabs>
          <w:tab w:val="num" w:pos="2160"/>
        </w:tabs>
        <w:ind w:left="2160" w:hanging="360"/>
      </w:pPr>
      <w:rPr>
        <w:rFonts w:ascii="Wingdings" w:hAnsi="Wingdings" w:hint="default"/>
      </w:rPr>
    </w:lvl>
    <w:lvl w:ilvl="3" w:tplc="F64C80B2" w:tentative="1">
      <w:start w:val="1"/>
      <w:numFmt w:val="bullet"/>
      <w:lvlText w:val=""/>
      <w:lvlJc w:val="left"/>
      <w:pPr>
        <w:tabs>
          <w:tab w:val="num" w:pos="2880"/>
        </w:tabs>
        <w:ind w:left="2880" w:hanging="360"/>
      </w:pPr>
      <w:rPr>
        <w:rFonts w:ascii="Wingdings" w:hAnsi="Wingdings" w:hint="default"/>
      </w:rPr>
    </w:lvl>
    <w:lvl w:ilvl="4" w:tplc="BB82148C" w:tentative="1">
      <w:start w:val="1"/>
      <w:numFmt w:val="bullet"/>
      <w:lvlText w:val=""/>
      <w:lvlJc w:val="left"/>
      <w:pPr>
        <w:tabs>
          <w:tab w:val="num" w:pos="3600"/>
        </w:tabs>
        <w:ind w:left="3600" w:hanging="360"/>
      </w:pPr>
      <w:rPr>
        <w:rFonts w:ascii="Wingdings" w:hAnsi="Wingdings" w:hint="default"/>
      </w:rPr>
    </w:lvl>
    <w:lvl w:ilvl="5" w:tplc="950085F4" w:tentative="1">
      <w:start w:val="1"/>
      <w:numFmt w:val="bullet"/>
      <w:lvlText w:val=""/>
      <w:lvlJc w:val="left"/>
      <w:pPr>
        <w:tabs>
          <w:tab w:val="num" w:pos="4320"/>
        </w:tabs>
        <w:ind w:left="4320" w:hanging="360"/>
      </w:pPr>
      <w:rPr>
        <w:rFonts w:ascii="Wingdings" w:hAnsi="Wingdings" w:hint="default"/>
      </w:rPr>
    </w:lvl>
    <w:lvl w:ilvl="6" w:tplc="649E5B24" w:tentative="1">
      <w:start w:val="1"/>
      <w:numFmt w:val="bullet"/>
      <w:lvlText w:val=""/>
      <w:lvlJc w:val="left"/>
      <w:pPr>
        <w:tabs>
          <w:tab w:val="num" w:pos="5040"/>
        </w:tabs>
        <w:ind w:left="5040" w:hanging="360"/>
      </w:pPr>
      <w:rPr>
        <w:rFonts w:ascii="Wingdings" w:hAnsi="Wingdings" w:hint="default"/>
      </w:rPr>
    </w:lvl>
    <w:lvl w:ilvl="7" w:tplc="D1DA0FDE" w:tentative="1">
      <w:start w:val="1"/>
      <w:numFmt w:val="bullet"/>
      <w:lvlText w:val=""/>
      <w:lvlJc w:val="left"/>
      <w:pPr>
        <w:tabs>
          <w:tab w:val="num" w:pos="5760"/>
        </w:tabs>
        <w:ind w:left="5760" w:hanging="360"/>
      </w:pPr>
      <w:rPr>
        <w:rFonts w:ascii="Wingdings" w:hAnsi="Wingdings" w:hint="default"/>
      </w:rPr>
    </w:lvl>
    <w:lvl w:ilvl="8" w:tplc="29DC54C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306002"/>
    <w:multiLevelType w:val="hybridMultilevel"/>
    <w:tmpl w:val="D542FC78"/>
    <w:lvl w:ilvl="0" w:tplc="4D4CBEAA">
      <w:start w:val="1"/>
      <w:numFmt w:val="bullet"/>
      <w:lvlText w:val=""/>
      <w:lvlJc w:val="left"/>
      <w:pPr>
        <w:tabs>
          <w:tab w:val="num" w:pos="720"/>
        </w:tabs>
        <w:ind w:left="720" w:hanging="360"/>
      </w:pPr>
      <w:rPr>
        <w:rFonts w:ascii="Wingdings" w:hAnsi="Wingdings" w:hint="default"/>
      </w:rPr>
    </w:lvl>
    <w:lvl w:ilvl="1" w:tplc="1DC44A78" w:tentative="1">
      <w:start w:val="1"/>
      <w:numFmt w:val="bullet"/>
      <w:lvlText w:val=""/>
      <w:lvlJc w:val="left"/>
      <w:pPr>
        <w:tabs>
          <w:tab w:val="num" w:pos="1440"/>
        </w:tabs>
        <w:ind w:left="1440" w:hanging="360"/>
      </w:pPr>
      <w:rPr>
        <w:rFonts w:ascii="Wingdings" w:hAnsi="Wingdings" w:hint="default"/>
      </w:rPr>
    </w:lvl>
    <w:lvl w:ilvl="2" w:tplc="7418374E" w:tentative="1">
      <w:start w:val="1"/>
      <w:numFmt w:val="bullet"/>
      <w:lvlText w:val=""/>
      <w:lvlJc w:val="left"/>
      <w:pPr>
        <w:tabs>
          <w:tab w:val="num" w:pos="2160"/>
        </w:tabs>
        <w:ind w:left="2160" w:hanging="360"/>
      </w:pPr>
      <w:rPr>
        <w:rFonts w:ascii="Wingdings" w:hAnsi="Wingdings" w:hint="default"/>
      </w:rPr>
    </w:lvl>
    <w:lvl w:ilvl="3" w:tplc="38F8F702" w:tentative="1">
      <w:start w:val="1"/>
      <w:numFmt w:val="bullet"/>
      <w:lvlText w:val=""/>
      <w:lvlJc w:val="left"/>
      <w:pPr>
        <w:tabs>
          <w:tab w:val="num" w:pos="2880"/>
        </w:tabs>
        <w:ind w:left="2880" w:hanging="360"/>
      </w:pPr>
      <w:rPr>
        <w:rFonts w:ascii="Wingdings" w:hAnsi="Wingdings" w:hint="default"/>
      </w:rPr>
    </w:lvl>
    <w:lvl w:ilvl="4" w:tplc="8C54E968" w:tentative="1">
      <w:start w:val="1"/>
      <w:numFmt w:val="bullet"/>
      <w:lvlText w:val=""/>
      <w:lvlJc w:val="left"/>
      <w:pPr>
        <w:tabs>
          <w:tab w:val="num" w:pos="3600"/>
        </w:tabs>
        <w:ind w:left="3600" w:hanging="360"/>
      </w:pPr>
      <w:rPr>
        <w:rFonts w:ascii="Wingdings" w:hAnsi="Wingdings" w:hint="default"/>
      </w:rPr>
    </w:lvl>
    <w:lvl w:ilvl="5" w:tplc="BC1020E0" w:tentative="1">
      <w:start w:val="1"/>
      <w:numFmt w:val="bullet"/>
      <w:lvlText w:val=""/>
      <w:lvlJc w:val="left"/>
      <w:pPr>
        <w:tabs>
          <w:tab w:val="num" w:pos="4320"/>
        </w:tabs>
        <w:ind w:left="4320" w:hanging="360"/>
      </w:pPr>
      <w:rPr>
        <w:rFonts w:ascii="Wingdings" w:hAnsi="Wingdings" w:hint="default"/>
      </w:rPr>
    </w:lvl>
    <w:lvl w:ilvl="6" w:tplc="7722D85E" w:tentative="1">
      <w:start w:val="1"/>
      <w:numFmt w:val="bullet"/>
      <w:lvlText w:val=""/>
      <w:lvlJc w:val="left"/>
      <w:pPr>
        <w:tabs>
          <w:tab w:val="num" w:pos="5040"/>
        </w:tabs>
        <w:ind w:left="5040" w:hanging="360"/>
      </w:pPr>
      <w:rPr>
        <w:rFonts w:ascii="Wingdings" w:hAnsi="Wingdings" w:hint="default"/>
      </w:rPr>
    </w:lvl>
    <w:lvl w:ilvl="7" w:tplc="3C8ACD3E" w:tentative="1">
      <w:start w:val="1"/>
      <w:numFmt w:val="bullet"/>
      <w:lvlText w:val=""/>
      <w:lvlJc w:val="left"/>
      <w:pPr>
        <w:tabs>
          <w:tab w:val="num" w:pos="5760"/>
        </w:tabs>
        <w:ind w:left="5760" w:hanging="360"/>
      </w:pPr>
      <w:rPr>
        <w:rFonts w:ascii="Wingdings" w:hAnsi="Wingdings" w:hint="default"/>
      </w:rPr>
    </w:lvl>
    <w:lvl w:ilvl="8" w:tplc="549070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E51623"/>
    <w:multiLevelType w:val="hybridMultilevel"/>
    <w:tmpl w:val="E1E6D348"/>
    <w:lvl w:ilvl="0" w:tplc="EBB664D6">
      <w:start w:val="1"/>
      <w:numFmt w:val="decimal"/>
      <w:lvlText w:val="%1."/>
      <w:lvlJc w:val="left"/>
      <w:pPr>
        <w:tabs>
          <w:tab w:val="num" w:pos="720"/>
        </w:tabs>
        <w:ind w:left="720" w:hanging="360"/>
      </w:pPr>
    </w:lvl>
    <w:lvl w:ilvl="1" w:tplc="EFECE866" w:tentative="1">
      <w:start w:val="1"/>
      <w:numFmt w:val="decimal"/>
      <w:lvlText w:val="%2."/>
      <w:lvlJc w:val="left"/>
      <w:pPr>
        <w:tabs>
          <w:tab w:val="num" w:pos="1440"/>
        </w:tabs>
        <w:ind w:left="1440" w:hanging="360"/>
      </w:pPr>
    </w:lvl>
    <w:lvl w:ilvl="2" w:tplc="16AE9756" w:tentative="1">
      <w:start w:val="1"/>
      <w:numFmt w:val="decimal"/>
      <w:lvlText w:val="%3."/>
      <w:lvlJc w:val="left"/>
      <w:pPr>
        <w:tabs>
          <w:tab w:val="num" w:pos="2160"/>
        </w:tabs>
        <w:ind w:left="2160" w:hanging="360"/>
      </w:pPr>
    </w:lvl>
    <w:lvl w:ilvl="3" w:tplc="39E47052" w:tentative="1">
      <w:start w:val="1"/>
      <w:numFmt w:val="decimal"/>
      <w:lvlText w:val="%4."/>
      <w:lvlJc w:val="left"/>
      <w:pPr>
        <w:tabs>
          <w:tab w:val="num" w:pos="2880"/>
        </w:tabs>
        <w:ind w:left="2880" w:hanging="360"/>
      </w:pPr>
    </w:lvl>
    <w:lvl w:ilvl="4" w:tplc="747C19A6" w:tentative="1">
      <w:start w:val="1"/>
      <w:numFmt w:val="decimal"/>
      <w:lvlText w:val="%5."/>
      <w:lvlJc w:val="left"/>
      <w:pPr>
        <w:tabs>
          <w:tab w:val="num" w:pos="3600"/>
        </w:tabs>
        <w:ind w:left="3600" w:hanging="360"/>
      </w:pPr>
    </w:lvl>
    <w:lvl w:ilvl="5" w:tplc="41E099A0" w:tentative="1">
      <w:start w:val="1"/>
      <w:numFmt w:val="decimal"/>
      <w:lvlText w:val="%6."/>
      <w:lvlJc w:val="left"/>
      <w:pPr>
        <w:tabs>
          <w:tab w:val="num" w:pos="4320"/>
        </w:tabs>
        <w:ind w:left="4320" w:hanging="360"/>
      </w:pPr>
    </w:lvl>
    <w:lvl w:ilvl="6" w:tplc="180E31A4" w:tentative="1">
      <w:start w:val="1"/>
      <w:numFmt w:val="decimal"/>
      <w:lvlText w:val="%7."/>
      <w:lvlJc w:val="left"/>
      <w:pPr>
        <w:tabs>
          <w:tab w:val="num" w:pos="5040"/>
        </w:tabs>
        <w:ind w:left="5040" w:hanging="360"/>
      </w:pPr>
    </w:lvl>
    <w:lvl w:ilvl="7" w:tplc="E5BAA890" w:tentative="1">
      <w:start w:val="1"/>
      <w:numFmt w:val="decimal"/>
      <w:lvlText w:val="%8."/>
      <w:lvlJc w:val="left"/>
      <w:pPr>
        <w:tabs>
          <w:tab w:val="num" w:pos="5760"/>
        </w:tabs>
        <w:ind w:left="5760" w:hanging="360"/>
      </w:pPr>
    </w:lvl>
    <w:lvl w:ilvl="8" w:tplc="189EC6A6" w:tentative="1">
      <w:start w:val="1"/>
      <w:numFmt w:val="decimal"/>
      <w:lvlText w:val="%9."/>
      <w:lvlJc w:val="left"/>
      <w:pPr>
        <w:tabs>
          <w:tab w:val="num" w:pos="6480"/>
        </w:tabs>
        <w:ind w:left="6480" w:hanging="360"/>
      </w:pPr>
    </w:lvl>
  </w:abstractNum>
  <w:abstractNum w:abstractNumId="4" w15:restartNumberingAfterBreak="0">
    <w:nsid w:val="56571BF5"/>
    <w:multiLevelType w:val="hybridMultilevel"/>
    <w:tmpl w:val="99D2A462"/>
    <w:lvl w:ilvl="0" w:tplc="F11A2A94">
      <w:start w:val="1"/>
      <w:numFmt w:val="bullet"/>
      <w:lvlText w:val=""/>
      <w:lvlJc w:val="left"/>
      <w:pPr>
        <w:tabs>
          <w:tab w:val="num" w:pos="720"/>
        </w:tabs>
        <w:ind w:left="720" w:hanging="360"/>
      </w:pPr>
      <w:rPr>
        <w:rFonts w:ascii="Wingdings" w:hAnsi="Wingdings" w:hint="default"/>
      </w:rPr>
    </w:lvl>
    <w:lvl w:ilvl="1" w:tplc="ECECB374" w:tentative="1">
      <w:start w:val="1"/>
      <w:numFmt w:val="bullet"/>
      <w:lvlText w:val=""/>
      <w:lvlJc w:val="left"/>
      <w:pPr>
        <w:tabs>
          <w:tab w:val="num" w:pos="1440"/>
        </w:tabs>
        <w:ind w:left="1440" w:hanging="360"/>
      </w:pPr>
      <w:rPr>
        <w:rFonts w:ascii="Wingdings" w:hAnsi="Wingdings" w:hint="default"/>
      </w:rPr>
    </w:lvl>
    <w:lvl w:ilvl="2" w:tplc="213C4F60" w:tentative="1">
      <w:start w:val="1"/>
      <w:numFmt w:val="bullet"/>
      <w:lvlText w:val=""/>
      <w:lvlJc w:val="left"/>
      <w:pPr>
        <w:tabs>
          <w:tab w:val="num" w:pos="2160"/>
        </w:tabs>
        <w:ind w:left="2160" w:hanging="360"/>
      </w:pPr>
      <w:rPr>
        <w:rFonts w:ascii="Wingdings" w:hAnsi="Wingdings" w:hint="default"/>
      </w:rPr>
    </w:lvl>
    <w:lvl w:ilvl="3" w:tplc="9FAE6BFC" w:tentative="1">
      <w:start w:val="1"/>
      <w:numFmt w:val="bullet"/>
      <w:lvlText w:val=""/>
      <w:lvlJc w:val="left"/>
      <w:pPr>
        <w:tabs>
          <w:tab w:val="num" w:pos="2880"/>
        </w:tabs>
        <w:ind w:left="2880" w:hanging="360"/>
      </w:pPr>
      <w:rPr>
        <w:rFonts w:ascii="Wingdings" w:hAnsi="Wingdings" w:hint="default"/>
      </w:rPr>
    </w:lvl>
    <w:lvl w:ilvl="4" w:tplc="1D7219AE" w:tentative="1">
      <w:start w:val="1"/>
      <w:numFmt w:val="bullet"/>
      <w:lvlText w:val=""/>
      <w:lvlJc w:val="left"/>
      <w:pPr>
        <w:tabs>
          <w:tab w:val="num" w:pos="3600"/>
        </w:tabs>
        <w:ind w:left="3600" w:hanging="360"/>
      </w:pPr>
      <w:rPr>
        <w:rFonts w:ascii="Wingdings" w:hAnsi="Wingdings" w:hint="default"/>
      </w:rPr>
    </w:lvl>
    <w:lvl w:ilvl="5" w:tplc="803CEC86" w:tentative="1">
      <w:start w:val="1"/>
      <w:numFmt w:val="bullet"/>
      <w:lvlText w:val=""/>
      <w:lvlJc w:val="left"/>
      <w:pPr>
        <w:tabs>
          <w:tab w:val="num" w:pos="4320"/>
        </w:tabs>
        <w:ind w:left="4320" w:hanging="360"/>
      </w:pPr>
      <w:rPr>
        <w:rFonts w:ascii="Wingdings" w:hAnsi="Wingdings" w:hint="default"/>
      </w:rPr>
    </w:lvl>
    <w:lvl w:ilvl="6" w:tplc="6BD682F0" w:tentative="1">
      <w:start w:val="1"/>
      <w:numFmt w:val="bullet"/>
      <w:lvlText w:val=""/>
      <w:lvlJc w:val="left"/>
      <w:pPr>
        <w:tabs>
          <w:tab w:val="num" w:pos="5040"/>
        </w:tabs>
        <w:ind w:left="5040" w:hanging="360"/>
      </w:pPr>
      <w:rPr>
        <w:rFonts w:ascii="Wingdings" w:hAnsi="Wingdings" w:hint="default"/>
      </w:rPr>
    </w:lvl>
    <w:lvl w:ilvl="7" w:tplc="A40CCD2C" w:tentative="1">
      <w:start w:val="1"/>
      <w:numFmt w:val="bullet"/>
      <w:lvlText w:val=""/>
      <w:lvlJc w:val="left"/>
      <w:pPr>
        <w:tabs>
          <w:tab w:val="num" w:pos="5760"/>
        </w:tabs>
        <w:ind w:left="5760" w:hanging="360"/>
      </w:pPr>
      <w:rPr>
        <w:rFonts w:ascii="Wingdings" w:hAnsi="Wingdings" w:hint="default"/>
      </w:rPr>
    </w:lvl>
    <w:lvl w:ilvl="8" w:tplc="B5AACF3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CB1701"/>
    <w:multiLevelType w:val="hybridMultilevel"/>
    <w:tmpl w:val="2CC4DD66"/>
    <w:lvl w:ilvl="0" w:tplc="488220F2">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7F4285A"/>
    <w:multiLevelType w:val="hybridMultilevel"/>
    <w:tmpl w:val="8A36A3A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5FE"/>
    <w:rsid w:val="00166627"/>
    <w:rsid w:val="001B17BA"/>
    <w:rsid w:val="002D58B9"/>
    <w:rsid w:val="004B3695"/>
    <w:rsid w:val="00604A78"/>
    <w:rsid w:val="006955FE"/>
    <w:rsid w:val="0086675B"/>
    <w:rsid w:val="00A65C57"/>
    <w:rsid w:val="00AA1749"/>
    <w:rsid w:val="00BA3B8A"/>
    <w:rsid w:val="00D8527D"/>
    <w:rsid w:val="00DF47A1"/>
    <w:rsid w:val="00EC2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D0A72F-50A3-47D8-901A-EDD59FA8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55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55FE"/>
    <w:rPr>
      <w:rFonts w:ascii="Tahoma" w:hAnsi="Tahoma" w:cs="Tahoma"/>
      <w:sz w:val="16"/>
      <w:szCs w:val="16"/>
    </w:rPr>
  </w:style>
  <w:style w:type="paragraph" w:styleId="a5">
    <w:name w:val="List Paragraph"/>
    <w:basedOn w:val="a"/>
    <w:uiPriority w:val="34"/>
    <w:qFormat/>
    <w:rsid w:val="001B17BA"/>
    <w:pPr>
      <w:ind w:left="720"/>
      <w:contextualSpacing/>
    </w:pPr>
  </w:style>
  <w:style w:type="paragraph" w:customStyle="1" w:styleId="Default">
    <w:name w:val="Default"/>
    <w:rsid w:val="00A65C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3228">
      <w:bodyDiv w:val="1"/>
      <w:marLeft w:val="0"/>
      <w:marRight w:val="0"/>
      <w:marTop w:val="0"/>
      <w:marBottom w:val="0"/>
      <w:divBdr>
        <w:top w:val="none" w:sz="0" w:space="0" w:color="auto"/>
        <w:left w:val="none" w:sz="0" w:space="0" w:color="auto"/>
        <w:bottom w:val="none" w:sz="0" w:space="0" w:color="auto"/>
        <w:right w:val="none" w:sz="0" w:space="0" w:color="auto"/>
      </w:divBdr>
    </w:div>
    <w:div w:id="273901193">
      <w:bodyDiv w:val="1"/>
      <w:marLeft w:val="0"/>
      <w:marRight w:val="0"/>
      <w:marTop w:val="0"/>
      <w:marBottom w:val="0"/>
      <w:divBdr>
        <w:top w:val="none" w:sz="0" w:space="0" w:color="auto"/>
        <w:left w:val="none" w:sz="0" w:space="0" w:color="auto"/>
        <w:bottom w:val="none" w:sz="0" w:space="0" w:color="auto"/>
        <w:right w:val="none" w:sz="0" w:space="0" w:color="auto"/>
      </w:divBdr>
    </w:div>
    <w:div w:id="471606756">
      <w:bodyDiv w:val="1"/>
      <w:marLeft w:val="0"/>
      <w:marRight w:val="0"/>
      <w:marTop w:val="0"/>
      <w:marBottom w:val="0"/>
      <w:divBdr>
        <w:top w:val="none" w:sz="0" w:space="0" w:color="auto"/>
        <w:left w:val="none" w:sz="0" w:space="0" w:color="auto"/>
        <w:bottom w:val="none" w:sz="0" w:space="0" w:color="auto"/>
        <w:right w:val="none" w:sz="0" w:space="0" w:color="auto"/>
      </w:divBdr>
    </w:div>
    <w:div w:id="481624430">
      <w:bodyDiv w:val="1"/>
      <w:marLeft w:val="0"/>
      <w:marRight w:val="0"/>
      <w:marTop w:val="0"/>
      <w:marBottom w:val="0"/>
      <w:divBdr>
        <w:top w:val="none" w:sz="0" w:space="0" w:color="auto"/>
        <w:left w:val="none" w:sz="0" w:space="0" w:color="auto"/>
        <w:bottom w:val="none" w:sz="0" w:space="0" w:color="auto"/>
        <w:right w:val="none" w:sz="0" w:space="0" w:color="auto"/>
      </w:divBdr>
      <w:divsChild>
        <w:div w:id="17436615">
          <w:marLeft w:val="432"/>
          <w:marRight w:val="0"/>
          <w:marTop w:val="115"/>
          <w:marBottom w:val="0"/>
          <w:divBdr>
            <w:top w:val="none" w:sz="0" w:space="0" w:color="auto"/>
            <w:left w:val="none" w:sz="0" w:space="0" w:color="auto"/>
            <w:bottom w:val="none" w:sz="0" w:space="0" w:color="auto"/>
            <w:right w:val="none" w:sz="0" w:space="0" w:color="auto"/>
          </w:divBdr>
        </w:div>
        <w:div w:id="1447043413">
          <w:marLeft w:val="720"/>
          <w:marRight w:val="0"/>
          <w:marTop w:val="115"/>
          <w:marBottom w:val="0"/>
          <w:divBdr>
            <w:top w:val="none" w:sz="0" w:space="0" w:color="auto"/>
            <w:left w:val="none" w:sz="0" w:space="0" w:color="auto"/>
            <w:bottom w:val="none" w:sz="0" w:space="0" w:color="auto"/>
            <w:right w:val="none" w:sz="0" w:space="0" w:color="auto"/>
          </w:divBdr>
        </w:div>
        <w:div w:id="898394979">
          <w:marLeft w:val="720"/>
          <w:marRight w:val="0"/>
          <w:marTop w:val="115"/>
          <w:marBottom w:val="0"/>
          <w:divBdr>
            <w:top w:val="none" w:sz="0" w:space="0" w:color="auto"/>
            <w:left w:val="none" w:sz="0" w:space="0" w:color="auto"/>
            <w:bottom w:val="none" w:sz="0" w:space="0" w:color="auto"/>
            <w:right w:val="none" w:sz="0" w:space="0" w:color="auto"/>
          </w:divBdr>
        </w:div>
        <w:div w:id="24910541">
          <w:marLeft w:val="720"/>
          <w:marRight w:val="0"/>
          <w:marTop w:val="115"/>
          <w:marBottom w:val="0"/>
          <w:divBdr>
            <w:top w:val="none" w:sz="0" w:space="0" w:color="auto"/>
            <w:left w:val="none" w:sz="0" w:space="0" w:color="auto"/>
            <w:bottom w:val="none" w:sz="0" w:space="0" w:color="auto"/>
            <w:right w:val="none" w:sz="0" w:space="0" w:color="auto"/>
          </w:divBdr>
        </w:div>
        <w:div w:id="496389501">
          <w:marLeft w:val="432"/>
          <w:marRight w:val="0"/>
          <w:marTop w:val="115"/>
          <w:marBottom w:val="0"/>
          <w:divBdr>
            <w:top w:val="none" w:sz="0" w:space="0" w:color="auto"/>
            <w:left w:val="none" w:sz="0" w:space="0" w:color="auto"/>
            <w:bottom w:val="none" w:sz="0" w:space="0" w:color="auto"/>
            <w:right w:val="none" w:sz="0" w:space="0" w:color="auto"/>
          </w:divBdr>
        </w:div>
        <w:div w:id="1094402714">
          <w:marLeft w:val="432"/>
          <w:marRight w:val="0"/>
          <w:marTop w:val="115"/>
          <w:marBottom w:val="0"/>
          <w:divBdr>
            <w:top w:val="none" w:sz="0" w:space="0" w:color="auto"/>
            <w:left w:val="none" w:sz="0" w:space="0" w:color="auto"/>
            <w:bottom w:val="none" w:sz="0" w:space="0" w:color="auto"/>
            <w:right w:val="none" w:sz="0" w:space="0" w:color="auto"/>
          </w:divBdr>
        </w:div>
        <w:div w:id="1141927770">
          <w:marLeft w:val="432"/>
          <w:marRight w:val="0"/>
          <w:marTop w:val="115"/>
          <w:marBottom w:val="0"/>
          <w:divBdr>
            <w:top w:val="none" w:sz="0" w:space="0" w:color="auto"/>
            <w:left w:val="none" w:sz="0" w:space="0" w:color="auto"/>
            <w:bottom w:val="none" w:sz="0" w:space="0" w:color="auto"/>
            <w:right w:val="none" w:sz="0" w:space="0" w:color="auto"/>
          </w:divBdr>
        </w:div>
        <w:div w:id="1184199838">
          <w:marLeft w:val="432"/>
          <w:marRight w:val="0"/>
          <w:marTop w:val="115"/>
          <w:marBottom w:val="0"/>
          <w:divBdr>
            <w:top w:val="none" w:sz="0" w:space="0" w:color="auto"/>
            <w:left w:val="none" w:sz="0" w:space="0" w:color="auto"/>
            <w:bottom w:val="none" w:sz="0" w:space="0" w:color="auto"/>
            <w:right w:val="none" w:sz="0" w:space="0" w:color="auto"/>
          </w:divBdr>
        </w:div>
        <w:div w:id="248856644">
          <w:marLeft w:val="432"/>
          <w:marRight w:val="0"/>
          <w:marTop w:val="115"/>
          <w:marBottom w:val="0"/>
          <w:divBdr>
            <w:top w:val="none" w:sz="0" w:space="0" w:color="auto"/>
            <w:left w:val="none" w:sz="0" w:space="0" w:color="auto"/>
            <w:bottom w:val="none" w:sz="0" w:space="0" w:color="auto"/>
            <w:right w:val="none" w:sz="0" w:space="0" w:color="auto"/>
          </w:divBdr>
        </w:div>
      </w:divsChild>
    </w:div>
    <w:div w:id="773019235">
      <w:bodyDiv w:val="1"/>
      <w:marLeft w:val="0"/>
      <w:marRight w:val="0"/>
      <w:marTop w:val="0"/>
      <w:marBottom w:val="0"/>
      <w:divBdr>
        <w:top w:val="none" w:sz="0" w:space="0" w:color="auto"/>
        <w:left w:val="none" w:sz="0" w:space="0" w:color="auto"/>
        <w:bottom w:val="none" w:sz="0" w:space="0" w:color="auto"/>
        <w:right w:val="none" w:sz="0" w:space="0" w:color="auto"/>
      </w:divBdr>
    </w:div>
    <w:div w:id="915478032">
      <w:bodyDiv w:val="1"/>
      <w:marLeft w:val="0"/>
      <w:marRight w:val="0"/>
      <w:marTop w:val="0"/>
      <w:marBottom w:val="0"/>
      <w:divBdr>
        <w:top w:val="none" w:sz="0" w:space="0" w:color="auto"/>
        <w:left w:val="none" w:sz="0" w:space="0" w:color="auto"/>
        <w:bottom w:val="none" w:sz="0" w:space="0" w:color="auto"/>
        <w:right w:val="none" w:sz="0" w:space="0" w:color="auto"/>
      </w:divBdr>
    </w:div>
    <w:div w:id="1021660970">
      <w:bodyDiv w:val="1"/>
      <w:marLeft w:val="0"/>
      <w:marRight w:val="0"/>
      <w:marTop w:val="0"/>
      <w:marBottom w:val="0"/>
      <w:divBdr>
        <w:top w:val="none" w:sz="0" w:space="0" w:color="auto"/>
        <w:left w:val="none" w:sz="0" w:space="0" w:color="auto"/>
        <w:bottom w:val="none" w:sz="0" w:space="0" w:color="auto"/>
        <w:right w:val="none" w:sz="0" w:space="0" w:color="auto"/>
      </w:divBdr>
    </w:div>
    <w:div w:id="1540704455">
      <w:bodyDiv w:val="1"/>
      <w:marLeft w:val="0"/>
      <w:marRight w:val="0"/>
      <w:marTop w:val="0"/>
      <w:marBottom w:val="0"/>
      <w:divBdr>
        <w:top w:val="none" w:sz="0" w:space="0" w:color="auto"/>
        <w:left w:val="none" w:sz="0" w:space="0" w:color="auto"/>
        <w:bottom w:val="none" w:sz="0" w:space="0" w:color="auto"/>
        <w:right w:val="none" w:sz="0" w:space="0" w:color="auto"/>
      </w:divBdr>
    </w:div>
    <w:div w:id="1562327976">
      <w:bodyDiv w:val="1"/>
      <w:marLeft w:val="0"/>
      <w:marRight w:val="0"/>
      <w:marTop w:val="0"/>
      <w:marBottom w:val="0"/>
      <w:divBdr>
        <w:top w:val="none" w:sz="0" w:space="0" w:color="auto"/>
        <w:left w:val="none" w:sz="0" w:space="0" w:color="auto"/>
        <w:bottom w:val="none" w:sz="0" w:space="0" w:color="auto"/>
        <w:right w:val="none" w:sz="0" w:space="0" w:color="auto"/>
      </w:divBdr>
      <w:divsChild>
        <w:div w:id="2144805503">
          <w:marLeft w:val="432"/>
          <w:marRight w:val="0"/>
          <w:marTop w:val="72"/>
          <w:marBottom w:val="0"/>
          <w:divBdr>
            <w:top w:val="none" w:sz="0" w:space="0" w:color="auto"/>
            <w:left w:val="none" w:sz="0" w:space="0" w:color="auto"/>
            <w:bottom w:val="none" w:sz="0" w:space="0" w:color="auto"/>
            <w:right w:val="none" w:sz="0" w:space="0" w:color="auto"/>
          </w:divBdr>
        </w:div>
        <w:div w:id="385030040">
          <w:marLeft w:val="432"/>
          <w:marRight w:val="0"/>
          <w:marTop w:val="72"/>
          <w:marBottom w:val="0"/>
          <w:divBdr>
            <w:top w:val="none" w:sz="0" w:space="0" w:color="auto"/>
            <w:left w:val="none" w:sz="0" w:space="0" w:color="auto"/>
            <w:bottom w:val="none" w:sz="0" w:space="0" w:color="auto"/>
            <w:right w:val="none" w:sz="0" w:space="0" w:color="auto"/>
          </w:divBdr>
        </w:div>
        <w:div w:id="948896786">
          <w:marLeft w:val="432"/>
          <w:marRight w:val="0"/>
          <w:marTop w:val="72"/>
          <w:marBottom w:val="0"/>
          <w:divBdr>
            <w:top w:val="none" w:sz="0" w:space="0" w:color="auto"/>
            <w:left w:val="none" w:sz="0" w:space="0" w:color="auto"/>
            <w:bottom w:val="none" w:sz="0" w:space="0" w:color="auto"/>
            <w:right w:val="none" w:sz="0" w:space="0" w:color="auto"/>
          </w:divBdr>
        </w:div>
        <w:div w:id="1929192829">
          <w:marLeft w:val="432"/>
          <w:marRight w:val="0"/>
          <w:marTop w:val="72"/>
          <w:marBottom w:val="0"/>
          <w:divBdr>
            <w:top w:val="none" w:sz="0" w:space="0" w:color="auto"/>
            <w:left w:val="none" w:sz="0" w:space="0" w:color="auto"/>
            <w:bottom w:val="none" w:sz="0" w:space="0" w:color="auto"/>
            <w:right w:val="none" w:sz="0" w:space="0" w:color="auto"/>
          </w:divBdr>
        </w:div>
        <w:div w:id="1594363949">
          <w:marLeft w:val="432"/>
          <w:marRight w:val="0"/>
          <w:marTop w:val="72"/>
          <w:marBottom w:val="0"/>
          <w:divBdr>
            <w:top w:val="none" w:sz="0" w:space="0" w:color="auto"/>
            <w:left w:val="none" w:sz="0" w:space="0" w:color="auto"/>
            <w:bottom w:val="none" w:sz="0" w:space="0" w:color="auto"/>
            <w:right w:val="none" w:sz="0" w:space="0" w:color="auto"/>
          </w:divBdr>
        </w:div>
        <w:div w:id="1421021614">
          <w:marLeft w:val="432"/>
          <w:marRight w:val="0"/>
          <w:marTop w:val="72"/>
          <w:marBottom w:val="0"/>
          <w:divBdr>
            <w:top w:val="none" w:sz="0" w:space="0" w:color="auto"/>
            <w:left w:val="none" w:sz="0" w:space="0" w:color="auto"/>
            <w:bottom w:val="none" w:sz="0" w:space="0" w:color="auto"/>
            <w:right w:val="none" w:sz="0" w:space="0" w:color="auto"/>
          </w:divBdr>
        </w:div>
        <w:div w:id="1161966673">
          <w:marLeft w:val="432"/>
          <w:marRight w:val="0"/>
          <w:marTop w:val="72"/>
          <w:marBottom w:val="0"/>
          <w:divBdr>
            <w:top w:val="none" w:sz="0" w:space="0" w:color="auto"/>
            <w:left w:val="none" w:sz="0" w:space="0" w:color="auto"/>
            <w:bottom w:val="none" w:sz="0" w:space="0" w:color="auto"/>
            <w:right w:val="none" w:sz="0" w:space="0" w:color="auto"/>
          </w:divBdr>
        </w:div>
        <w:div w:id="1245845171">
          <w:marLeft w:val="432"/>
          <w:marRight w:val="0"/>
          <w:marTop w:val="72"/>
          <w:marBottom w:val="0"/>
          <w:divBdr>
            <w:top w:val="none" w:sz="0" w:space="0" w:color="auto"/>
            <w:left w:val="none" w:sz="0" w:space="0" w:color="auto"/>
            <w:bottom w:val="none" w:sz="0" w:space="0" w:color="auto"/>
            <w:right w:val="none" w:sz="0" w:space="0" w:color="auto"/>
          </w:divBdr>
        </w:div>
        <w:div w:id="1070273483">
          <w:marLeft w:val="432"/>
          <w:marRight w:val="0"/>
          <w:marTop w:val="72"/>
          <w:marBottom w:val="0"/>
          <w:divBdr>
            <w:top w:val="none" w:sz="0" w:space="0" w:color="auto"/>
            <w:left w:val="none" w:sz="0" w:space="0" w:color="auto"/>
            <w:bottom w:val="none" w:sz="0" w:space="0" w:color="auto"/>
            <w:right w:val="none" w:sz="0" w:space="0" w:color="auto"/>
          </w:divBdr>
        </w:div>
      </w:divsChild>
    </w:div>
    <w:div w:id="1947426046">
      <w:bodyDiv w:val="1"/>
      <w:marLeft w:val="0"/>
      <w:marRight w:val="0"/>
      <w:marTop w:val="0"/>
      <w:marBottom w:val="0"/>
      <w:divBdr>
        <w:top w:val="none" w:sz="0" w:space="0" w:color="auto"/>
        <w:left w:val="none" w:sz="0" w:space="0" w:color="auto"/>
        <w:bottom w:val="none" w:sz="0" w:space="0" w:color="auto"/>
        <w:right w:val="none" w:sz="0" w:space="0" w:color="auto"/>
      </w:divBdr>
      <w:divsChild>
        <w:div w:id="749540856">
          <w:marLeft w:val="432"/>
          <w:marRight w:val="0"/>
          <w:marTop w:val="115"/>
          <w:marBottom w:val="0"/>
          <w:divBdr>
            <w:top w:val="none" w:sz="0" w:space="0" w:color="auto"/>
            <w:left w:val="none" w:sz="0" w:space="0" w:color="auto"/>
            <w:bottom w:val="none" w:sz="0" w:space="0" w:color="auto"/>
            <w:right w:val="none" w:sz="0" w:space="0" w:color="auto"/>
          </w:divBdr>
        </w:div>
        <w:div w:id="121773636">
          <w:marLeft w:val="432"/>
          <w:marRight w:val="0"/>
          <w:marTop w:val="115"/>
          <w:marBottom w:val="0"/>
          <w:divBdr>
            <w:top w:val="none" w:sz="0" w:space="0" w:color="auto"/>
            <w:left w:val="none" w:sz="0" w:space="0" w:color="auto"/>
            <w:bottom w:val="none" w:sz="0" w:space="0" w:color="auto"/>
            <w:right w:val="none" w:sz="0" w:space="0" w:color="auto"/>
          </w:divBdr>
        </w:div>
        <w:div w:id="1553348483">
          <w:marLeft w:val="432"/>
          <w:marRight w:val="0"/>
          <w:marTop w:val="115"/>
          <w:marBottom w:val="0"/>
          <w:divBdr>
            <w:top w:val="none" w:sz="0" w:space="0" w:color="auto"/>
            <w:left w:val="none" w:sz="0" w:space="0" w:color="auto"/>
            <w:bottom w:val="none" w:sz="0" w:space="0" w:color="auto"/>
            <w:right w:val="none" w:sz="0" w:space="0" w:color="auto"/>
          </w:divBdr>
        </w:div>
        <w:div w:id="597179363">
          <w:marLeft w:val="432"/>
          <w:marRight w:val="0"/>
          <w:marTop w:val="115"/>
          <w:marBottom w:val="0"/>
          <w:divBdr>
            <w:top w:val="none" w:sz="0" w:space="0" w:color="auto"/>
            <w:left w:val="none" w:sz="0" w:space="0" w:color="auto"/>
            <w:bottom w:val="none" w:sz="0" w:space="0" w:color="auto"/>
            <w:right w:val="none" w:sz="0" w:space="0" w:color="auto"/>
          </w:divBdr>
        </w:div>
        <w:div w:id="559637675">
          <w:marLeft w:val="432"/>
          <w:marRight w:val="0"/>
          <w:marTop w:val="115"/>
          <w:marBottom w:val="0"/>
          <w:divBdr>
            <w:top w:val="none" w:sz="0" w:space="0" w:color="auto"/>
            <w:left w:val="none" w:sz="0" w:space="0" w:color="auto"/>
            <w:bottom w:val="none" w:sz="0" w:space="0" w:color="auto"/>
            <w:right w:val="none" w:sz="0" w:space="0" w:color="auto"/>
          </w:divBdr>
        </w:div>
        <w:div w:id="419641188">
          <w:marLeft w:val="432"/>
          <w:marRight w:val="0"/>
          <w:marTop w:val="115"/>
          <w:marBottom w:val="0"/>
          <w:divBdr>
            <w:top w:val="none" w:sz="0" w:space="0" w:color="auto"/>
            <w:left w:val="none" w:sz="0" w:space="0" w:color="auto"/>
            <w:bottom w:val="none" w:sz="0" w:space="0" w:color="auto"/>
            <w:right w:val="none" w:sz="0" w:space="0" w:color="auto"/>
          </w:divBdr>
        </w:div>
        <w:div w:id="1783331549">
          <w:marLeft w:val="432"/>
          <w:marRight w:val="0"/>
          <w:marTop w:val="115"/>
          <w:marBottom w:val="0"/>
          <w:divBdr>
            <w:top w:val="none" w:sz="0" w:space="0" w:color="auto"/>
            <w:left w:val="none" w:sz="0" w:space="0" w:color="auto"/>
            <w:bottom w:val="none" w:sz="0" w:space="0" w:color="auto"/>
            <w:right w:val="none" w:sz="0" w:space="0" w:color="auto"/>
          </w:divBdr>
        </w:div>
        <w:div w:id="641080755">
          <w:marLeft w:val="432"/>
          <w:marRight w:val="0"/>
          <w:marTop w:val="115"/>
          <w:marBottom w:val="0"/>
          <w:divBdr>
            <w:top w:val="none" w:sz="0" w:space="0" w:color="auto"/>
            <w:left w:val="none" w:sz="0" w:space="0" w:color="auto"/>
            <w:bottom w:val="none" w:sz="0" w:space="0" w:color="auto"/>
            <w:right w:val="none" w:sz="0" w:space="0" w:color="auto"/>
          </w:divBdr>
        </w:div>
        <w:div w:id="128787473">
          <w:marLeft w:val="432"/>
          <w:marRight w:val="0"/>
          <w:marTop w:val="115"/>
          <w:marBottom w:val="0"/>
          <w:divBdr>
            <w:top w:val="none" w:sz="0" w:space="0" w:color="auto"/>
            <w:left w:val="none" w:sz="0" w:space="0" w:color="auto"/>
            <w:bottom w:val="none" w:sz="0" w:space="0" w:color="auto"/>
            <w:right w:val="none" w:sz="0" w:space="0" w:color="auto"/>
          </w:divBdr>
        </w:div>
        <w:div w:id="1387992459">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3646</Words>
  <Characters>20786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Marina</cp:lastModifiedBy>
  <cp:revision>2</cp:revision>
  <dcterms:created xsi:type="dcterms:W3CDTF">2016-12-01T08:14:00Z</dcterms:created>
  <dcterms:modified xsi:type="dcterms:W3CDTF">2016-12-01T08:14:00Z</dcterms:modified>
</cp:coreProperties>
</file>